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C9B3F" w14:textId="1E74246D" w:rsidR="00DE73ED" w:rsidRDefault="00D4192C" w:rsidP="00E44B72">
      <w:r>
        <w:rPr>
          <w:noProof/>
        </w:rPr>
        <mc:AlternateContent>
          <mc:Choice Requires="wps">
            <w:drawing>
              <wp:anchor distT="0" distB="0" distL="114300" distR="114300" simplePos="0" relativeHeight="251658242" behindDoc="0" locked="0" layoutInCell="1" allowOverlap="1" wp14:anchorId="0E3A3775" wp14:editId="44069691">
                <wp:simplePos x="0" y="0"/>
                <wp:positionH relativeFrom="column">
                  <wp:posOffset>104775</wp:posOffset>
                </wp:positionH>
                <wp:positionV relativeFrom="paragraph">
                  <wp:posOffset>5114925</wp:posOffset>
                </wp:positionV>
                <wp:extent cx="6191250" cy="7981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6191250" cy="798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A7F9B" w14:textId="27230248" w:rsidR="00DE73ED" w:rsidRPr="00AB10E5" w:rsidRDefault="006C383D" w:rsidP="0089189D">
                            <w:pPr>
                              <w:jc w:val="center"/>
                              <w:rPr>
                                <w:rFonts w:ascii="Roboto" w:hAnsi="Roboto"/>
                                <w:b/>
                                <w:color w:val="002060"/>
                                <w:sz w:val="56"/>
                              </w:rPr>
                            </w:pPr>
                            <w:r>
                              <w:rPr>
                                <w:rFonts w:ascii="Roboto" w:hAnsi="Roboto"/>
                                <w:b/>
                                <w:color w:val="002060"/>
                                <w:sz w:val="56"/>
                              </w:rPr>
                              <w:t>Change</w:t>
                            </w:r>
                            <w:r w:rsidR="00D4192C">
                              <w:rPr>
                                <w:rFonts w:ascii="Roboto" w:hAnsi="Roboto"/>
                                <w:b/>
                                <w:color w:val="002060"/>
                                <w:sz w:val="56"/>
                              </w:rPr>
                              <w:t xml:space="preserve"> Management Process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E3A3775" id="_x0000_t202" coordsize="21600,21600" o:spt="202" path="m,l,21600r21600,l21600,xe">
                <v:stroke joinstyle="miter"/>
                <v:path gradientshapeok="t" o:connecttype="rect"/>
              </v:shapetype>
              <v:shape id="Text Box 2" o:spid="_x0000_s1026" type="#_x0000_t202" style="position:absolute;margin-left:8.25pt;margin-top:402.75pt;width:487.5pt;height:6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" filled="f" stroked="f" strokeweight=".5pt">
                <v:textbox>
                  <w:txbxContent>
                    <w:p w14:paraId="1E9A7F9B" w14:textId="27230248" w:rsidR="00DE73ED" w:rsidRPr="00AB10E5" w:rsidRDefault="006C383D" w:rsidP="0089189D">
                      <w:pPr>
                        <w:jc w:val="center"/>
                        <w:rPr>
                          <w:rFonts w:ascii="Roboto" w:hAnsi="Roboto"/>
                          <w:b/>
                          <w:color w:val="002060"/>
                          <w:sz w:val="56"/>
                        </w:rPr>
                      </w:pPr>
                      <w:r>
                        <w:rPr>
                          <w:rFonts w:ascii="Roboto" w:hAnsi="Roboto"/>
                          <w:b/>
                          <w:color w:val="002060"/>
                          <w:sz w:val="56"/>
                        </w:rPr>
                        <w:t>Change</w:t>
                      </w:r>
                      <w:r w:rsidR="00D4192C">
                        <w:rPr>
                          <w:rFonts w:ascii="Roboto" w:hAnsi="Roboto"/>
                          <w:b/>
                          <w:color w:val="002060"/>
                          <w:sz w:val="56"/>
                        </w:rPr>
                        <w:t xml:space="preserve"> Management Process</w:t>
                      </w:r>
                    </w:p>
                  </w:txbxContent>
                </v:textbox>
              </v:shape>
            </w:pict>
          </mc:Fallback>
        </mc:AlternateContent>
      </w:r>
      <w:r w:rsidR="00782139">
        <w:rPr>
          <w:noProof/>
        </w:rPr>
        <mc:AlternateContent>
          <mc:Choice Requires="wps">
            <w:drawing>
              <wp:anchor distT="0" distB="0" distL="114300" distR="114300" simplePos="0" relativeHeight="251658244" behindDoc="0" locked="0" layoutInCell="1" allowOverlap="1" wp14:anchorId="55D4DC01" wp14:editId="3C8EAA34">
                <wp:simplePos x="0" y="0"/>
                <wp:positionH relativeFrom="margin">
                  <wp:posOffset>866775</wp:posOffset>
                </wp:positionH>
                <wp:positionV relativeFrom="paragraph">
                  <wp:posOffset>7515225</wp:posOffset>
                </wp:positionV>
                <wp:extent cx="4191000" cy="1191895"/>
                <wp:effectExtent l="0" t="0" r="0" b="0"/>
                <wp:wrapNone/>
                <wp:docPr id="4" name="Text Box 4"/>
                <wp:cNvGraphicFramePr/>
                <a:graphic xmlns:a="http://schemas.openxmlformats.org/drawingml/2006/main">
                  <a:graphicData uri="http://schemas.microsoft.com/office/word/2010/wordprocessingShape">
                    <wps:wsp>
                      <wps:cNvSpPr txBox="1"/>
                      <wps:spPr>
                        <a:xfrm>
                          <a:off x="0" y="0"/>
                          <a:ext cx="4191000" cy="1191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843EC" w14:textId="38F89027" w:rsidR="00DE73ED" w:rsidRPr="00AB10E5" w:rsidRDefault="009A2A3D" w:rsidP="0089189D">
                            <w:pPr>
                              <w:jc w:val="center"/>
                              <w:rPr>
                                <w:rFonts w:ascii="Segoe UI" w:hAnsi="Segoe UI" w:cs="Segoe UI"/>
                                <w:color w:val="002060"/>
                                <w:sz w:val="28"/>
                              </w:rPr>
                            </w:pPr>
                            <w:r>
                              <w:rPr>
                                <w:rFonts w:ascii="Segoe UI" w:hAnsi="Segoe UI" w:cs="Segoe UI"/>
                                <w:color w:val="002060"/>
                                <w:sz w:val="28"/>
                              </w:rPr>
                              <w:t>Author Name</w:t>
                            </w:r>
                            <w:r w:rsidR="004B1C8E">
                              <w:rPr>
                                <w:rFonts w:ascii="Segoe UI" w:hAnsi="Segoe UI" w:cs="Segoe UI"/>
                                <w:color w:val="002060"/>
                                <w:sz w:val="28"/>
                              </w:rPr>
                              <w:t>:</w:t>
                            </w:r>
                            <w:r w:rsidR="00782139">
                              <w:rPr>
                                <w:rFonts w:ascii="Segoe UI" w:hAnsi="Segoe UI" w:cs="Segoe UI"/>
                                <w:color w:val="002060"/>
                                <w:sz w:val="28"/>
                              </w:rPr>
                              <w:t xml:space="preserve"> Quality Management Group (QMG)</w:t>
                            </w:r>
                          </w:p>
                          <w:p w14:paraId="22B582CA" w14:textId="6A673B5C" w:rsidR="00DE73ED" w:rsidRPr="00AB10E5" w:rsidRDefault="00DE73ED" w:rsidP="0089189D">
                            <w:pPr>
                              <w:jc w:val="center"/>
                              <w:rPr>
                                <w:rFonts w:ascii="Segoe UI" w:hAnsi="Segoe UI" w:cs="Segoe UI"/>
                                <w:color w:val="002060"/>
                                <w:sz w:val="28"/>
                              </w:rPr>
                            </w:pPr>
                            <w:r w:rsidRPr="00AB10E5">
                              <w:rPr>
                                <w:rFonts w:ascii="Segoe UI" w:hAnsi="Segoe UI" w:cs="Segoe UI"/>
                                <w:color w:val="002060"/>
                                <w:sz w:val="28"/>
                              </w:rPr>
                              <w:t>Version:</w:t>
                            </w:r>
                            <w:r w:rsidR="00782139">
                              <w:rPr>
                                <w:rFonts w:ascii="Segoe UI" w:hAnsi="Segoe UI" w:cs="Segoe UI"/>
                                <w:color w:val="002060"/>
                                <w:sz w:val="28"/>
                              </w:rPr>
                              <w:t xml:space="preserve"> 2.</w:t>
                            </w:r>
                            <w:r w:rsidR="006C383D">
                              <w:rPr>
                                <w:rFonts w:ascii="Segoe UI" w:hAnsi="Segoe UI" w:cs="Segoe UI"/>
                                <w:color w:val="002060"/>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D4DC01" id="Text Box 4" o:spid="_x0000_s1027" type="#_x0000_t202" style="position:absolute;margin-left:68.25pt;margin-top:591.75pt;width:330pt;height:93.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" filled="f" stroked="f" strokeweight=".5pt">
                <v:textbox>
                  <w:txbxContent>
                    <w:p w14:paraId="49E843EC" w14:textId="38F89027" w:rsidR="00DE73ED" w:rsidRPr="00AB10E5" w:rsidRDefault="009A2A3D" w:rsidP="0089189D">
                      <w:pPr>
                        <w:jc w:val="center"/>
                        <w:rPr>
                          <w:rFonts w:ascii="Segoe UI" w:hAnsi="Segoe UI" w:cs="Segoe UI"/>
                          <w:color w:val="002060"/>
                          <w:sz w:val="28"/>
                        </w:rPr>
                      </w:pPr>
                      <w:r>
                        <w:rPr>
                          <w:rFonts w:ascii="Segoe UI" w:hAnsi="Segoe UI" w:cs="Segoe UI"/>
                          <w:color w:val="002060"/>
                          <w:sz w:val="28"/>
                        </w:rPr>
                        <w:t>Author Name</w:t>
                      </w:r>
                      <w:r w:rsidR="004B1C8E">
                        <w:rPr>
                          <w:rFonts w:ascii="Segoe UI" w:hAnsi="Segoe UI" w:cs="Segoe UI"/>
                          <w:color w:val="002060"/>
                          <w:sz w:val="28"/>
                        </w:rPr>
                        <w:t>:</w:t>
                      </w:r>
                      <w:r w:rsidR="00782139">
                        <w:rPr>
                          <w:rFonts w:ascii="Segoe UI" w:hAnsi="Segoe UI" w:cs="Segoe UI"/>
                          <w:color w:val="002060"/>
                          <w:sz w:val="28"/>
                        </w:rPr>
                        <w:t xml:space="preserve"> Quality Management Group (QMG)</w:t>
                      </w:r>
                    </w:p>
                    <w:p w14:paraId="22B582CA" w14:textId="6A673B5C" w:rsidR="00DE73ED" w:rsidRPr="00AB10E5" w:rsidRDefault="00DE73ED" w:rsidP="0089189D">
                      <w:pPr>
                        <w:jc w:val="center"/>
                        <w:rPr>
                          <w:rFonts w:ascii="Segoe UI" w:hAnsi="Segoe UI" w:cs="Segoe UI"/>
                          <w:color w:val="002060"/>
                          <w:sz w:val="28"/>
                        </w:rPr>
                      </w:pPr>
                      <w:r w:rsidRPr="00AB10E5">
                        <w:rPr>
                          <w:rFonts w:ascii="Segoe UI" w:hAnsi="Segoe UI" w:cs="Segoe UI"/>
                          <w:color w:val="002060"/>
                          <w:sz w:val="28"/>
                        </w:rPr>
                        <w:t>Version:</w:t>
                      </w:r>
                      <w:r w:rsidR="00782139">
                        <w:rPr>
                          <w:rFonts w:ascii="Segoe UI" w:hAnsi="Segoe UI" w:cs="Segoe UI"/>
                          <w:color w:val="002060"/>
                          <w:sz w:val="28"/>
                        </w:rPr>
                        <w:t xml:space="preserve"> 2.</w:t>
                      </w:r>
                      <w:r w:rsidR="006C383D">
                        <w:rPr>
                          <w:rFonts w:ascii="Segoe UI" w:hAnsi="Segoe UI" w:cs="Segoe UI"/>
                          <w:color w:val="002060"/>
                          <w:sz w:val="28"/>
                        </w:rPr>
                        <w:t>3</w:t>
                      </w:r>
                    </w:p>
                  </w:txbxContent>
                </v:textbox>
                <w10:wrap anchorx="margin"/>
              </v:shape>
            </w:pict>
          </mc:Fallback>
        </mc:AlternateContent>
      </w:r>
      <w:r w:rsidR="00AB10E5">
        <w:rPr>
          <w:noProof/>
        </w:rPr>
        <w:drawing>
          <wp:anchor distT="0" distB="0" distL="114300" distR="114300" simplePos="0" relativeHeight="251658241" behindDoc="0" locked="0" layoutInCell="1" allowOverlap="1" wp14:anchorId="52AFB931" wp14:editId="7B29F1FC">
            <wp:simplePos x="0" y="0"/>
            <wp:positionH relativeFrom="margin">
              <wp:posOffset>-1066800</wp:posOffset>
            </wp:positionH>
            <wp:positionV relativeFrom="page">
              <wp:posOffset>17145</wp:posOffset>
            </wp:positionV>
            <wp:extent cx="8052435" cy="10419715"/>
            <wp:effectExtent l="0" t="0" r="571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052435" cy="1041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0E5" w:rsidRPr="00AB10E5">
        <w:rPr>
          <w:noProof/>
        </w:rPr>
        <w:drawing>
          <wp:inline distT="0" distB="0" distL="0" distR="0" wp14:anchorId="57906CD7" wp14:editId="5CA7A64D">
            <wp:extent cx="5829300" cy="75438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29300" cy="7543800"/>
                    </a:xfrm>
                    <a:prstGeom prst="rect">
                      <a:avLst/>
                    </a:prstGeom>
                  </pic:spPr>
                </pic:pic>
              </a:graphicData>
            </a:graphic>
          </wp:inline>
        </w:drawing>
      </w:r>
      <w:r w:rsidR="0089189D">
        <w:rPr>
          <w:noProof/>
        </w:rPr>
        <mc:AlternateContent>
          <mc:Choice Requires="wps">
            <w:drawing>
              <wp:anchor distT="0" distB="0" distL="114300" distR="114300" simplePos="0" relativeHeight="251658243" behindDoc="0" locked="0" layoutInCell="1" allowOverlap="1" wp14:anchorId="240EAC87" wp14:editId="21D5B112">
                <wp:simplePos x="0" y="0"/>
                <wp:positionH relativeFrom="margin">
                  <wp:posOffset>58420</wp:posOffset>
                </wp:positionH>
                <wp:positionV relativeFrom="paragraph">
                  <wp:posOffset>6060440</wp:posOffset>
                </wp:positionV>
                <wp:extent cx="5833640" cy="72920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33640" cy="72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70B69" w14:textId="0DE9BE0B" w:rsidR="00DE73ED" w:rsidRPr="00AB10E5" w:rsidRDefault="00D4192C" w:rsidP="0089189D">
                            <w:pPr>
                              <w:jc w:val="center"/>
                              <w:rPr>
                                <w:rFonts w:ascii="Segoe UI" w:hAnsi="Segoe UI" w:cs="Segoe UI"/>
                                <w:color w:val="002060"/>
                                <w:sz w:val="36"/>
                              </w:rPr>
                            </w:pPr>
                            <w:r>
                              <w:rPr>
                                <w:rFonts w:ascii="Segoe UI" w:hAnsi="Segoe UI" w:cs="Segoe UI"/>
                                <w:color w:val="002060"/>
                                <w:sz w:val="36"/>
                              </w:rPr>
                              <w:t>Standard Practice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40EAC87" id="Text Box 3" o:spid="_x0000_s1028" type="#_x0000_t202" style="position:absolute;margin-left:4.6pt;margin-top:477.2pt;width:459.35pt;height:57.4pt;z-index:2516582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" filled="f" stroked="f" strokeweight=".5pt">
                <v:textbox>
                  <w:txbxContent>
                    <w:p w14:paraId="29170B69" w14:textId="0DE9BE0B" w:rsidR="00DE73ED" w:rsidRPr="00AB10E5" w:rsidRDefault="00D4192C" w:rsidP="0089189D">
                      <w:pPr>
                        <w:jc w:val="center"/>
                        <w:rPr>
                          <w:rFonts w:ascii="Segoe UI" w:hAnsi="Segoe UI" w:cs="Segoe UI"/>
                          <w:color w:val="002060"/>
                          <w:sz w:val="36"/>
                        </w:rPr>
                      </w:pPr>
                      <w:r>
                        <w:rPr>
                          <w:rFonts w:ascii="Segoe UI" w:hAnsi="Segoe UI" w:cs="Segoe UI"/>
                          <w:color w:val="002060"/>
                          <w:sz w:val="36"/>
                        </w:rPr>
                        <w:t>Standard Practice Document</w:t>
                      </w:r>
                    </w:p>
                  </w:txbxContent>
                </v:textbox>
                <w10:wrap anchorx="margin"/>
              </v:shape>
            </w:pict>
          </mc:Fallback>
        </mc:AlternateContent>
      </w:r>
    </w:p>
    <w:p w14:paraId="434BBCC1" w14:textId="0BAC866F" w:rsidR="006F6848" w:rsidRPr="006F6848" w:rsidRDefault="006F6848" w:rsidP="006F6848">
      <w:pPr>
        <w:pStyle w:val="TOCHeading"/>
        <w:spacing w:after="240"/>
        <w:rPr>
          <w:rFonts w:ascii="Roboto" w:hAnsi="Roboto" w:cs="Segoe UI"/>
          <w:color w:val="283372"/>
        </w:rPr>
      </w:pPr>
      <w:bookmarkStart w:id="0" w:name="_Toc101206043"/>
      <w:r w:rsidRPr="006F6848">
        <w:rPr>
          <w:rFonts w:ascii="Roboto" w:hAnsi="Roboto" w:cs="Segoe UI"/>
          <w:color w:val="283372"/>
        </w:rPr>
        <w:lastRenderedPageBreak/>
        <w:t>Document History</w:t>
      </w:r>
      <w:bookmarkEnd w:id="0"/>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008"/>
        <w:gridCol w:w="4316"/>
        <w:gridCol w:w="1855"/>
        <w:gridCol w:w="1262"/>
      </w:tblGrid>
      <w:tr w:rsidR="006F6848" w:rsidRPr="002C75CC" w14:paraId="05DA8CF8" w14:textId="02E59C61" w:rsidTr="00D4192C">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shd w:val="clear" w:color="auto" w:fill="283372"/>
          </w:tcPr>
          <w:p w14:paraId="61BD7A43" w14:textId="1324D5D9" w:rsidR="006F6848" w:rsidRPr="002C75CC" w:rsidRDefault="00D4192C" w:rsidP="0058324C">
            <w:pPr>
              <w:jc w:val="center"/>
              <w:rPr>
                <w:rFonts w:ascii="Roboto" w:hAnsi="Roboto"/>
                <w:lang w:eastAsia="en-IN"/>
              </w:rPr>
            </w:pPr>
            <w:r>
              <w:rPr>
                <w:rFonts w:ascii="Roboto" w:hAnsi="Roboto"/>
                <w:lang w:eastAsia="en-IN"/>
              </w:rPr>
              <w:t>Version</w:t>
            </w:r>
          </w:p>
        </w:tc>
        <w:tc>
          <w:tcPr>
            <w:tcW w:w="0" w:type="auto"/>
            <w:shd w:val="clear" w:color="auto" w:fill="283372"/>
          </w:tcPr>
          <w:p w14:paraId="3D083E6C" w14:textId="36DE6D80" w:rsidR="006F6848" w:rsidRPr="002C75CC" w:rsidRDefault="00D4192C" w:rsidP="0058324C">
            <w:pPr>
              <w:jc w:val="center"/>
              <w:cnfStyle w:val="100000000000" w:firstRow="1" w:lastRow="0" w:firstColumn="0" w:lastColumn="0" w:oddVBand="0" w:evenVBand="0" w:oddHBand="0" w:evenHBand="0" w:firstRowFirstColumn="0" w:firstRowLastColumn="0" w:lastRowFirstColumn="0" w:lastRowLastColumn="0"/>
              <w:rPr>
                <w:rFonts w:ascii="Roboto" w:hAnsi="Roboto"/>
                <w:lang w:eastAsia="en-IN"/>
              </w:rPr>
            </w:pPr>
            <w:r>
              <w:rPr>
                <w:rFonts w:ascii="Roboto" w:hAnsi="Roboto"/>
                <w:lang w:eastAsia="en-IN"/>
              </w:rPr>
              <w:t>Date</w:t>
            </w:r>
          </w:p>
        </w:tc>
        <w:tc>
          <w:tcPr>
            <w:tcW w:w="0" w:type="auto"/>
            <w:shd w:val="clear" w:color="auto" w:fill="283372"/>
          </w:tcPr>
          <w:p w14:paraId="004F8629" w14:textId="4CA39528" w:rsidR="006F6848" w:rsidRPr="002C75CC" w:rsidRDefault="006F6848" w:rsidP="0058324C">
            <w:pPr>
              <w:jc w:val="center"/>
              <w:cnfStyle w:val="100000000000" w:firstRow="1" w:lastRow="0" w:firstColumn="0" w:lastColumn="0" w:oddVBand="0" w:evenVBand="0" w:oddHBand="0" w:evenHBand="0" w:firstRowFirstColumn="0" w:firstRowLastColumn="0" w:lastRowFirstColumn="0" w:lastRowLastColumn="0"/>
              <w:rPr>
                <w:rFonts w:ascii="Roboto" w:hAnsi="Roboto"/>
                <w:lang w:eastAsia="en-IN"/>
              </w:rPr>
            </w:pPr>
            <w:r>
              <w:rPr>
                <w:rFonts w:ascii="Roboto" w:hAnsi="Roboto"/>
                <w:lang w:eastAsia="en-IN"/>
              </w:rPr>
              <w:t>Summary of Changes</w:t>
            </w:r>
          </w:p>
        </w:tc>
        <w:tc>
          <w:tcPr>
            <w:tcW w:w="0" w:type="auto"/>
            <w:shd w:val="clear" w:color="auto" w:fill="283372"/>
          </w:tcPr>
          <w:p w14:paraId="658CC4C3" w14:textId="462FBF86" w:rsidR="006F6848" w:rsidRDefault="006F6848" w:rsidP="0058324C">
            <w:pPr>
              <w:jc w:val="center"/>
              <w:cnfStyle w:val="100000000000" w:firstRow="1" w:lastRow="0" w:firstColumn="0" w:lastColumn="0" w:oddVBand="0" w:evenVBand="0" w:oddHBand="0" w:evenHBand="0" w:firstRowFirstColumn="0" w:firstRowLastColumn="0" w:lastRowFirstColumn="0" w:lastRowLastColumn="0"/>
              <w:rPr>
                <w:rFonts w:ascii="Roboto" w:hAnsi="Roboto"/>
                <w:lang w:eastAsia="en-IN"/>
              </w:rPr>
            </w:pPr>
            <w:r>
              <w:rPr>
                <w:rFonts w:ascii="Roboto" w:hAnsi="Roboto"/>
                <w:lang w:eastAsia="en-IN"/>
              </w:rPr>
              <w:t>Author</w:t>
            </w:r>
          </w:p>
        </w:tc>
        <w:tc>
          <w:tcPr>
            <w:tcW w:w="0" w:type="auto"/>
            <w:shd w:val="clear" w:color="auto" w:fill="283372"/>
          </w:tcPr>
          <w:p w14:paraId="3DACD8C1" w14:textId="707EFAF7" w:rsidR="006F6848" w:rsidRDefault="006F6848" w:rsidP="0058324C">
            <w:pPr>
              <w:jc w:val="center"/>
              <w:cnfStyle w:val="100000000000" w:firstRow="1" w:lastRow="0" w:firstColumn="0" w:lastColumn="0" w:oddVBand="0" w:evenVBand="0" w:oddHBand="0" w:evenHBand="0" w:firstRowFirstColumn="0" w:firstRowLastColumn="0" w:lastRowFirstColumn="0" w:lastRowLastColumn="0"/>
              <w:rPr>
                <w:rFonts w:ascii="Roboto" w:hAnsi="Roboto"/>
                <w:lang w:eastAsia="en-IN"/>
              </w:rPr>
            </w:pPr>
            <w:r>
              <w:rPr>
                <w:rFonts w:ascii="Roboto" w:hAnsi="Roboto"/>
                <w:lang w:eastAsia="en-IN"/>
              </w:rPr>
              <w:t>Approved By</w:t>
            </w:r>
          </w:p>
        </w:tc>
      </w:tr>
      <w:tr w:rsidR="006C383D" w14:paraId="1E984CEE" w14:textId="2B0441B4" w:rsidTr="00D41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7"/>
          </w:tcPr>
          <w:p w14:paraId="2C5EB0CE" w14:textId="41C6A930" w:rsidR="006C383D" w:rsidRDefault="006C383D" w:rsidP="006C383D">
            <w:pPr>
              <w:rPr>
                <w:lang w:eastAsia="en-IN"/>
              </w:rPr>
            </w:pPr>
            <w:r w:rsidRPr="00640B7E">
              <w:t>1.0</w:t>
            </w:r>
          </w:p>
        </w:tc>
        <w:tc>
          <w:tcPr>
            <w:tcW w:w="0" w:type="auto"/>
            <w:shd w:val="clear" w:color="auto" w:fill="DEEAF7"/>
          </w:tcPr>
          <w:p w14:paraId="47B1A537" w14:textId="7D557BF6" w:rsidR="006C383D" w:rsidRDefault="006C383D" w:rsidP="006C383D">
            <w:pPr>
              <w:cnfStyle w:val="000000100000" w:firstRow="0" w:lastRow="0" w:firstColumn="0" w:lastColumn="0" w:oddVBand="0" w:evenVBand="0" w:oddHBand="1" w:evenHBand="0" w:firstRowFirstColumn="0" w:firstRowLastColumn="0" w:lastRowFirstColumn="0" w:lastRowLastColumn="0"/>
              <w:rPr>
                <w:lang w:eastAsia="en-IN"/>
              </w:rPr>
            </w:pPr>
            <w:r w:rsidRPr="00640B7E">
              <w:t>12-May-19</w:t>
            </w:r>
          </w:p>
        </w:tc>
        <w:tc>
          <w:tcPr>
            <w:tcW w:w="0" w:type="auto"/>
            <w:shd w:val="clear" w:color="auto" w:fill="DEEAF7"/>
          </w:tcPr>
          <w:p w14:paraId="051C027E" w14:textId="5381914A" w:rsidR="006C383D" w:rsidRDefault="006C383D" w:rsidP="006C383D">
            <w:pPr>
              <w:cnfStyle w:val="000000100000" w:firstRow="0" w:lastRow="0" w:firstColumn="0" w:lastColumn="0" w:oddVBand="0" w:evenVBand="0" w:oddHBand="1" w:evenHBand="0" w:firstRowFirstColumn="0" w:firstRowLastColumn="0" w:lastRowFirstColumn="0" w:lastRowLastColumn="0"/>
              <w:rPr>
                <w:lang w:eastAsia="en-IN"/>
              </w:rPr>
            </w:pPr>
            <w:r w:rsidRPr="00640B7E">
              <w:t>Initial Document</w:t>
            </w:r>
          </w:p>
        </w:tc>
        <w:tc>
          <w:tcPr>
            <w:tcW w:w="0" w:type="auto"/>
            <w:shd w:val="clear" w:color="auto" w:fill="DEEAF7"/>
          </w:tcPr>
          <w:p w14:paraId="213A9A80" w14:textId="2CAFA6B7" w:rsidR="006C383D" w:rsidRDefault="006C383D" w:rsidP="006C383D">
            <w:pPr>
              <w:cnfStyle w:val="000000100000" w:firstRow="0" w:lastRow="0" w:firstColumn="0" w:lastColumn="0" w:oddVBand="0" w:evenVBand="0" w:oddHBand="1" w:evenHBand="0" w:firstRowFirstColumn="0" w:firstRowLastColumn="0" w:lastRowFirstColumn="0" w:lastRowLastColumn="0"/>
              <w:rPr>
                <w:lang w:eastAsia="en-IN"/>
              </w:rPr>
            </w:pPr>
            <w:r w:rsidRPr="00640B7E">
              <w:t>Rama Vani Periasamy</w:t>
            </w:r>
          </w:p>
        </w:tc>
        <w:tc>
          <w:tcPr>
            <w:tcW w:w="0" w:type="auto"/>
            <w:shd w:val="clear" w:color="auto" w:fill="DEEAF7"/>
          </w:tcPr>
          <w:p w14:paraId="5D595BD9" w14:textId="699B845C" w:rsidR="006C383D" w:rsidRDefault="006C383D" w:rsidP="006C383D">
            <w:pPr>
              <w:cnfStyle w:val="000000100000" w:firstRow="0" w:lastRow="0" w:firstColumn="0" w:lastColumn="0" w:oddVBand="0" w:evenVBand="0" w:oddHBand="1" w:evenHBand="0" w:firstRowFirstColumn="0" w:firstRowLastColumn="0" w:lastRowFirstColumn="0" w:lastRowLastColumn="0"/>
              <w:rPr>
                <w:lang w:eastAsia="en-IN"/>
              </w:rPr>
            </w:pPr>
            <w:r w:rsidRPr="00640B7E">
              <w:t>Sekar T</w:t>
            </w:r>
          </w:p>
        </w:tc>
      </w:tr>
      <w:tr w:rsidR="006C383D" w14:paraId="7770C37F" w14:textId="77777777" w:rsidTr="006C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65E59" w14:textId="0E319B03" w:rsidR="006C383D" w:rsidRDefault="006C383D" w:rsidP="006C383D">
            <w:pPr>
              <w:rPr>
                <w:lang w:eastAsia="en-IN"/>
              </w:rPr>
            </w:pPr>
            <w:r w:rsidRPr="00640B7E">
              <w:t>2.0</w:t>
            </w:r>
          </w:p>
        </w:tc>
        <w:tc>
          <w:tcPr>
            <w:tcW w:w="0" w:type="auto"/>
            <w:shd w:val="clear" w:color="auto" w:fill="auto"/>
          </w:tcPr>
          <w:p w14:paraId="08FE1E47" w14:textId="2014708C" w:rsidR="006C383D" w:rsidRDefault="006C383D" w:rsidP="006C383D">
            <w:pPr>
              <w:cnfStyle w:val="000000000000" w:firstRow="0" w:lastRow="0" w:firstColumn="0" w:lastColumn="0" w:oddVBand="0" w:evenVBand="0" w:oddHBand="0" w:evenHBand="0" w:firstRowFirstColumn="0" w:firstRowLastColumn="0" w:lastRowFirstColumn="0" w:lastRowLastColumn="0"/>
              <w:rPr>
                <w:lang w:eastAsia="en-IN"/>
              </w:rPr>
            </w:pPr>
            <w:r w:rsidRPr="00640B7E">
              <w:t>12-Sep-19</w:t>
            </w:r>
          </w:p>
        </w:tc>
        <w:tc>
          <w:tcPr>
            <w:tcW w:w="0" w:type="auto"/>
            <w:shd w:val="clear" w:color="auto" w:fill="auto"/>
          </w:tcPr>
          <w:p w14:paraId="17DC4823" w14:textId="4B2E7603" w:rsidR="006C383D" w:rsidRDefault="006C383D" w:rsidP="006C383D">
            <w:pPr>
              <w:cnfStyle w:val="000000000000" w:firstRow="0" w:lastRow="0" w:firstColumn="0" w:lastColumn="0" w:oddVBand="0" w:evenVBand="0" w:oddHBand="0" w:evenHBand="0" w:firstRowFirstColumn="0" w:firstRowLastColumn="0" w:lastRowFirstColumn="0" w:lastRowLastColumn="0"/>
              <w:rPr>
                <w:lang w:eastAsia="en-IN"/>
              </w:rPr>
            </w:pPr>
            <w:r w:rsidRPr="00640B7E">
              <w:t>Added Change Record Template</w:t>
            </w:r>
          </w:p>
        </w:tc>
        <w:tc>
          <w:tcPr>
            <w:tcW w:w="0" w:type="auto"/>
            <w:shd w:val="clear" w:color="auto" w:fill="auto"/>
          </w:tcPr>
          <w:p w14:paraId="78C81EFC" w14:textId="5072320C" w:rsidR="006C383D" w:rsidRDefault="006C383D" w:rsidP="006C383D">
            <w:pPr>
              <w:cnfStyle w:val="000000000000" w:firstRow="0" w:lastRow="0" w:firstColumn="0" w:lastColumn="0" w:oddVBand="0" w:evenVBand="0" w:oddHBand="0" w:evenHBand="0" w:firstRowFirstColumn="0" w:firstRowLastColumn="0" w:lastRowFirstColumn="0" w:lastRowLastColumn="0"/>
              <w:rPr>
                <w:lang w:eastAsia="en-IN"/>
              </w:rPr>
            </w:pPr>
            <w:r w:rsidRPr="00640B7E">
              <w:t>Rama Vani Periasamy</w:t>
            </w:r>
          </w:p>
        </w:tc>
        <w:tc>
          <w:tcPr>
            <w:tcW w:w="0" w:type="auto"/>
            <w:shd w:val="clear" w:color="auto" w:fill="auto"/>
          </w:tcPr>
          <w:p w14:paraId="30599332" w14:textId="47F6D1D9" w:rsidR="006C383D" w:rsidRDefault="006C383D" w:rsidP="006C383D">
            <w:pPr>
              <w:cnfStyle w:val="000000000000" w:firstRow="0" w:lastRow="0" w:firstColumn="0" w:lastColumn="0" w:oddVBand="0" w:evenVBand="0" w:oddHBand="0" w:evenHBand="0" w:firstRowFirstColumn="0" w:firstRowLastColumn="0" w:lastRowFirstColumn="0" w:lastRowLastColumn="0"/>
              <w:rPr>
                <w:lang w:eastAsia="en-IN"/>
              </w:rPr>
            </w:pPr>
            <w:r w:rsidRPr="00640B7E">
              <w:t>Sekar T</w:t>
            </w:r>
          </w:p>
        </w:tc>
      </w:tr>
      <w:tr w:rsidR="006C383D" w14:paraId="1D15AD83" w14:textId="48257C48" w:rsidTr="006C3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1" w:themeFillTint="33"/>
          </w:tcPr>
          <w:p w14:paraId="53CBFFEE" w14:textId="355429EA" w:rsidR="006C383D" w:rsidRDefault="006C383D" w:rsidP="006C383D">
            <w:pPr>
              <w:rPr>
                <w:lang w:eastAsia="en-IN"/>
              </w:rPr>
            </w:pPr>
            <w:r w:rsidRPr="00640B7E">
              <w:t>2.</w:t>
            </w:r>
            <w:r>
              <w:t>1</w:t>
            </w:r>
          </w:p>
        </w:tc>
        <w:tc>
          <w:tcPr>
            <w:tcW w:w="0" w:type="auto"/>
            <w:shd w:val="clear" w:color="auto" w:fill="DEEAF6" w:themeFill="accent1" w:themeFillTint="33"/>
          </w:tcPr>
          <w:p w14:paraId="54263383" w14:textId="5D6DC583" w:rsidR="006C383D" w:rsidRDefault="006C383D" w:rsidP="006C383D">
            <w:pPr>
              <w:cnfStyle w:val="000000100000" w:firstRow="0" w:lastRow="0" w:firstColumn="0" w:lastColumn="0" w:oddVBand="0" w:evenVBand="0" w:oddHBand="1" w:evenHBand="0" w:firstRowFirstColumn="0" w:firstRowLastColumn="0" w:lastRowFirstColumn="0" w:lastRowLastColumn="0"/>
              <w:rPr>
                <w:lang w:eastAsia="en-IN"/>
              </w:rPr>
            </w:pPr>
            <w:r w:rsidRPr="00640B7E">
              <w:t>1-Jun-20</w:t>
            </w:r>
          </w:p>
        </w:tc>
        <w:tc>
          <w:tcPr>
            <w:tcW w:w="0" w:type="auto"/>
            <w:shd w:val="clear" w:color="auto" w:fill="DEEAF6" w:themeFill="accent1" w:themeFillTint="33"/>
          </w:tcPr>
          <w:p w14:paraId="58931190" w14:textId="573F090E" w:rsidR="006C383D" w:rsidRDefault="006C383D" w:rsidP="006C383D">
            <w:pPr>
              <w:cnfStyle w:val="000000100000" w:firstRow="0" w:lastRow="0" w:firstColumn="0" w:lastColumn="0" w:oddVBand="0" w:evenVBand="0" w:oddHBand="1" w:evenHBand="0" w:firstRowFirstColumn="0" w:firstRowLastColumn="0" w:lastRowFirstColumn="0" w:lastRowLastColumn="0"/>
              <w:rPr>
                <w:lang w:eastAsia="en-IN"/>
              </w:rPr>
            </w:pPr>
            <w:r w:rsidRPr="00640B7E">
              <w:t>Updated as per ISO 20000-1:2018 reference</w:t>
            </w:r>
          </w:p>
        </w:tc>
        <w:tc>
          <w:tcPr>
            <w:tcW w:w="0" w:type="auto"/>
            <w:shd w:val="clear" w:color="auto" w:fill="DEEAF6" w:themeFill="accent1" w:themeFillTint="33"/>
          </w:tcPr>
          <w:p w14:paraId="72C22567" w14:textId="284B4F74" w:rsidR="006C383D" w:rsidRDefault="006C383D" w:rsidP="006C383D">
            <w:pPr>
              <w:cnfStyle w:val="000000100000" w:firstRow="0" w:lastRow="0" w:firstColumn="0" w:lastColumn="0" w:oddVBand="0" w:evenVBand="0" w:oddHBand="1" w:evenHBand="0" w:firstRowFirstColumn="0" w:firstRowLastColumn="0" w:lastRowFirstColumn="0" w:lastRowLastColumn="0"/>
              <w:rPr>
                <w:lang w:eastAsia="en-IN"/>
              </w:rPr>
            </w:pPr>
            <w:r w:rsidRPr="00640B7E">
              <w:t>Santhiya P</w:t>
            </w:r>
          </w:p>
        </w:tc>
        <w:tc>
          <w:tcPr>
            <w:tcW w:w="0" w:type="auto"/>
            <w:shd w:val="clear" w:color="auto" w:fill="DEEAF6" w:themeFill="accent1" w:themeFillTint="33"/>
          </w:tcPr>
          <w:p w14:paraId="611DB7F0" w14:textId="6C33E829" w:rsidR="006C383D" w:rsidRDefault="006C383D" w:rsidP="006C383D">
            <w:pPr>
              <w:cnfStyle w:val="000000100000" w:firstRow="0" w:lastRow="0" w:firstColumn="0" w:lastColumn="0" w:oddVBand="0" w:evenVBand="0" w:oddHBand="1" w:evenHBand="0" w:firstRowFirstColumn="0" w:firstRowLastColumn="0" w:lastRowFirstColumn="0" w:lastRowLastColumn="0"/>
              <w:rPr>
                <w:lang w:eastAsia="en-IN"/>
              </w:rPr>
            </w:pPr>
            <w:r w:rsidRPr="00640B7E">
              <w:t>Sekar T</w:t>
            </w:r>
          </w:p>
        </w:tc>
      </w:tr>
      <w:tr w:rsidR="006C383D" w14:paraId="08B2C7F2" w14:textId="4C264D99" w:rsidTr="006C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E3927" w14:textId="2C943894" w:rsidR="006C383D" w:rsidRDefault="006C383D" w:rsidP="006C383D">
            <w:pPr>
              <w:rPr>
                <w:lang w:eastAsia="en-IN"/>
              </w:rPr>
            </w:pPr>
            <w:r w:rsidRPr="00640B7E">
              <w:t>2.</w:t>
            </w:r>
            <w:r>
              <w:t>2</w:t>
            </w:r>
          </w:p>
        </w:tc>
        <w:tc>
          <w:tcPr>
            <w:tcW w:w="0" w:type="auto"/>
            <w:shd w:val="clear" w:color="auto" w:fill="auto"/>
          </w:tcPr>
          <w:p w14:paraId="2DD380B5" w14:textId="2347DAFA" w:rsidR="006C383D" w:rsidRDefault="006C383D" w:rsidP="006C383D">
            <w:pPr>
              <w:cnfStyle w:val="000000000000" w:firstRow="0" w:lastRow="0" w:firstColumn="0" w:lastColumn="0" w:oddVBand="0" w:evenVBand="0" w:oddHBand="0" w:evenHBand="0" w:firstRowFirstColumn="0" w:firstRowLastColumn="0" w:lastRowFirstColumn="0" w:lastRowLastColumn="0"/>
              <w:rPr>
                <w:lang w:eastAsia="en-IN"/>
              </w:rPr>
            </w:pPr>
            <w:r w:rsidRPr="00640B7E">
              <w:t>24-Jan-23</w:t>
            </w:r>
          </w:p>
        </w:tc>
        <w:tc>
          <w:tcPr>
            <w:tcW w:w="0" w:type="auto"/>
            <w:shd w:val="clear" w:color="auto" w:fill="auto"/>
          </w:tcPr>
          <w:p w14:paraId="25FD7D0B" w14:textId="16A85BED" w:rsidR="006C383D" w:rsidRDefault="006C383D" w:rsidP="006C383D">
            <w:pPr>
              <w:cnfStyle w:val="000000000000" w:firstRow="0" w:lastRow="0" w:firstColumn="0" w:lastColumn="0" w:oddVBand="0" w:evenVBand="0" w:oddHBand="0" w:evenHBand="0" w:firstRowFirstColumn="0" w:firstRowLastColumn="0" w:lastRowFirstColumn="0" w:lastRowLastColumn="0"/>
              <w:rPr>
                <w:lang w:eastAsia="en-IN"/>
              </w:rPr>
            </w:pPr>
            <w:r w:rsidRPr="00640B7E">
              <w:t>Updated sections A-4, B, C-3, D-1, D-4, E</w:t>
            </w:r>
          </w:p>
        </w:tc>
        <w:tc>
          <w:tcPr>
            <w:tcW w:w="0" w:type="auto"/>
            <w:shd w:val="clear" w:color="auto" w:fill="auto"/>
          </w:tcPr>
          <w:p w14:paraId="35741F60" w14:textId="53DB41ED" w:rsidR="006C383D" w:rsidRDefault="006C383D" w:rsidP="006C383D">
            <w:pPr>
              <w:cnfStyle w:val="000000000000" w:firstRow="0" w:lastRow="0" w:firstColumn="0" w:lastColumn="0" w:oddVBand="0" w:evenVBand="0" w:oddHBand="0" w:evenHBand="0" w:firstRowFirstColumn="0" w:firstRowLastColumn="0" w:lastRowFirstColumn="0" w:lastRowLastColumn="0"/>
              <w:rPr>
                <w:lang w:eastAsia="en-IN"/>
              </w:rPr>
            </w:pPr>
            <w:r w:rsidRPr="00640B7E">
              <w:t>Gouri Mahendru</w:t>
            </w:r>
          </w:p>
        </w:tc>
        <w:tc>
          <w:tcPr>
            <w:tcW w:w="0" w:type="auto"/>
            <w:shd w:val="clear" w:color="auto" w:fill="auto"/>
          </w:tcPr>
          <w:p w14:paraId="747BD77F" w14:textId="1D7D0F18" w:rsidR="006C383D" w:rsidRDefault="006C383D" w:rsidP="006C383D">
            <w:pPr>
              <w:cnfStyle w:val="000000000000" w:firstRow="0" w:lastRow="0" w:firstColumn="0" w:lastColumn="0" w:oddVBand="0" w:evenVBand="0" w:oddHBand="0" w:evenHBand="0" w:firstRowFirstColumn="0" w:firstRowLastColumn="0" w:lastRowFirstColumn="0" w:lastRowLastColumn="0"/>
              <w:rPr>
                <w:lang w:eastAsia="en-IN"/>
              </w:rPr>
            </w:pPr>
            <w:r w:rsidRPr="00640B7E">
              <w:t>Sekar T</w:t>
            </w:r>
          </w:p>
        </w:tc>
      </w:tr>
      <w:tr w:rsidR="000E5E36" w14:paraId="6E012C6B" w14:textId="4E071913" w:rsidTr="006C3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1" w:themeFillTint="33"/>
          </w:tcPr>
          <w:p w14:paraId="4DAD4430" w14:textId="602988C5" w:rsidR="000E5E36" w:rsidRDefault="000E5E36" w:rsidP="000E5E36">
            <w:pPr>
              <w:rPr>
                <w:lang w:eastAsia="en-IN"/>
              </w:rPr>
            </w:pPr>
            <w:r>
              <w:rPr>
                <w:rFonts w:cs="Tahoma"/>
              </w:rPr>
              <w:t>2.</w:t>
            </w:r>
            <w:r w:rsidR="006C383D">
              <w:rPr>
                <w:rFonts w:cs="Tahoma"/>
              </w:rPr>
              <w:t>3</w:t>
            </w:r>
          </w:p>
        </w:tc>
        <w:tc>
          <w:tcPr>
            <w:tcW w:w="0" w:type="auto"/>
            <w:shd w:val="clear" w:color="auto" w:fill="DEEAF6" w:themeFill="accent1" w:themeFillTint="33"/>
          </w:tcPr>
          <w:p w14:paraId="0B1DC4E6" w14:textId="18FBE652" w:rsidR="000E5E36" w:rsidRDefault="000E5E36" w:rsidP="000E5E36">
            <w:pPr>
              <w:cnfStyle w:val="000000100000" w:firstRow="0" w:lastRow="0" w:firstColumn="0" w:lastColumn="0" w:oddVBand="0" w:evenVBand="0" w:oddHBand="1" w:evenHBand="0" w:firstRowFirstColumn="0" w:firstRowLastColumn="0" w:lastRowFirstColumn="0" w:lastRowLastColumn="0"/>
              <w:rPr>
                <w:lang w:eastAsia="en-IN"/>
              </w:rPr>
            </w:pPr>
            <w:r>
              <w:rPr>
                <w:lang w:eastAsia="en-IN"/>
              </w:rPr>
              <w:t>11-May-23</w:t>
            </w:r>
          </w:p>
        </w:tc>
        <w:tc>
          <w:tcPr>
            <w:tcW w:w="0" w:type="auto"/>
            <w:shd w:val="clear" w:color="auto" w:fill="DEEAF6" w:themeFill="accent1" w:themeFillTint="33"/>
          </w:tcPr>
          <w:p w14:paraId="10176EC5" w14:textId="12BF9FB9" w:rsidR="000E5E36" w:rsidRDefault="000E5E36" w:rsidP="000E5E36">
            <w:pPr>
              <w:cnfStyle w:val="000000100000" w:firstRow="0" w:lastRow="0" w:firstColumn="0" w:lastColumn="0" w:oddVBand="0" w:evenVBand="0" w:oddHBand="1" w:evenHBand="0" w:firstRowFirstColumn="0" w:firstRowLastColumn="0" w:lastRowFirstColumn="0" w:lastRowLastColumn="0"/>
              <w:rPr>
                <w:lang w:eastAsia="en-IN"/>
              </w:rPr>
            </w:pPr>
            <w:r>
              <w:rPr>
                <w:lang w:eastAsia="en-IN"/>
              </w:rPr>
              <w:t>Made revision to template w.r.t updated GS Lab | GAVS format</w:t>
            </w:r>
          </w:p>
        </w:tc>
        <w:tc>
          <w:tcPr>
            <w:tcW w:w="0" w:type="auto"/>
            <w:shd w:val="clear" w:color="auto" w:fill="DEEAF6" w:themeFill="accent1" w:themeFillTint="33"/>
          </w:tcPr>
          <w:p w14:paraId="5107980B" w14:textId="5C5F3E11" w:rsidR="000E5E36" w:rsidRDefault="000E5E36" w:rsidP="000E5E36">
            <w:pPr>
              <w:cnfStyle w:val="000000100000" w:firstRow="0" w:lastRow="0" w:firstColumn="0" w:lastColumn="0" w:oddVBand="0" w:evenVBand="0" w:oddHBand="1" w:evenHBand="0" w:firstRowFirstColumn="0" w:firstRowLastColumn="0" w:lastRowFirstColumn="0" w:lastRowLastColumn="0"/>
              <w:rPr>
                <w:lang w:eastAsia="en-IN"/>
              </w:rPr>
            </w:pPr>
            <w:r>
              <w:rPr>
                <w:lang w:eastAsia="en-IN"/>
              </w:rPr>
              <w:t>Gouri Mahendru</w:t>
            </w:r>
          </w:p>
        </w:tc>
        <w:tc>
          <w:tcPr>
            <w:tcW w:w="0" w:type="auto"/>
            <w:shd w:val="clear" w:color="auto" w:fill="DEEAF6" w:themeFill="accent1" w:themeFillTint="33"/>
          </w:tcPr>
          <w:p w14:paraId="0159C426" w14:textId="4CDD056A" w:rsidR="000E5E36" w:rsidRDefault="000E5E36" w:rsidP="000E5E36">
            <w:pPr>
              <w:cnfStyle w:val="000000100000" w:firstRow="0" w:lastRow="0" w:firstColumn="0" w:lastColumn="0" w:oddVBand="0" w:evenVBand="0" w:oddHBand="1" w:evenHBand="0" w:firstRowFirstColumn="0" w:firstRowLastColumn="0" w:lastRowFirstColumn="0" w:lastRowLastColumn="0"/>
              <w:rPr>
                <w:lang w:eastAsia="en-IN"/>
              </w:rPr>
            </w:pPr>
            <w:r>
              <w:rPr>
                <w:lang w:eastAsia="en-IN"/>
              </w:rPr>
              <w:t>Sekar T</w:t>
            </w:r>
          </w:p>
        </w:tc>
      </w:tr>
      <w:tr w:rsidR="000E5E36" w14:paraId="6F16241C" w14:textId="77777777" w:rsidTr="006C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AA29C" w14:textId="14C9F855" w:rsidR="000E5E36" w:rsidRDefault="000E5E36" w:rsidP="000E5E36">
            <w:pPr>
              <w:rPr>
                <w:lang w:eastAsia="en-IN"/>
              </w:rPr>
            </w:pPr>
          </w:p>
        </w:tc>
        <w:tc>
          <w:tcPr>
            <w:tcW w:w="0" w:type="auto"/>
            <w:shd w:val="clear" w:color="auto" w:fill="auto"/>
          </w:tcPr>
          <w:p w14:paraId="1C6D1364" w14:textId="7F87250B" w:rsidR="000E5E36" w:rsidRDefault="000E5E36" w:rsidP="000E5E36">
            <w:pPr>
              <w:cnfStyle w:val="000000000000" w:firstRow="0" w:lastRow="0" w:firstColumn="0" w:lastColumn="0" w:oddVBand="0" w:evenVBand="0" w:oddHBand="0" w:evenHBand="0" w:firstRowFirstColumn="0" w:firstRowLastColumn="0" w:lastRowFirstColumn="0" w:lastRowLastColumn="0"/>
              <w:rPr>
                <w:lang w:eastAsia="en-IN"/>
              </w:rPr>
            </w:pPr>
          </w:p>
        </w:tc>
        <w:tc>
          <w:tcPr>
            <w:tcW w:w="0" w:type="auto"/>
            <w:shd w:val="clear" w:color="auto" w:fill="auto"/>
          </w:tcPr>
          <w:p w14:paraId="1F8D9934" w14:textId="2D67BB3F" w:rsidR="000E5E36" w:rsidRDefault="000E5E36" w:rsidP="000E5E36">
            <w:pPr>
              <w:cnfStyle w:val="000000000000" w:firstRow="0" w:lastRow="0" w:firstColumn="0" w:lastColumn="0" w:oddVBand="0" w:evenVBand="0" w:oddHBand="0" w:evenHBand="0" w:firstRowFirstColumn="0" w:firstRowLastColumn="0" w:lastRowFirstColumn="0" w:lastRowLastColumn="0"/>
              <w:rPr>
                <w:lang w:eastAsia="en-IN"/>
              </w:rPr>
            </w:pPr>
          </w:p>
        </w:tc>
        <w:tc>
          <w:tcPr>
            <w:tcW w:w="0" w:type="auto"/>
            <w:shd w:val="clear" w:color="auto" w:fill="auto"/>
          </w:tcPr>
          <w:p w14:paraId="163B2A5F" w14:textId="699C54A2" w:rsidR="000E5E36" w:rsidRDefault="000E5E36" w:rsidP="000E5E36">
            <w:pPr>
              <w:cnfStyle w:val="000000000000" w:firstRow="0" w:lastRow="0" w:firstColumn="0" w:lastColumn="0" w:oddVBand="0" w:evenVBand="0" w:oddHBand="0" w:evenHBand="0" w:firstRowFirstColumn="0" w:firstRowLastColumn="0" w:lastRowFirstColumn="0" w:lastRowLastColumn="0"/>
              <w:rPr>
                <w:lang w:eastAsia="en-IN"/>
              </w:rPr>
            </w:pPr>
          </w:p>
        </w:tc>
        <w:tc>
          <w:tcPr>
            <w:tcW w:w="0" w:type="auto"/>
            <w:shd w:val="clear" w:color="auto" w:fill="auto"/>
          </w:tcPr>
          <w:p w14:paraId="76D5471D" w14:textId="1AE8A205" w:rsidR="000E5E36" w:rsidRDefault="000E5E36" w:rsidP="000E5E36">
            <w:pPr>
              <w:cnfStyle w:val="000000000000" w:firstRow="0" w:lastRow="0" w:firstColumn="0" w:lastColumn="0" w:oddVBand="0" w:evenVBand="0" w:oddHBand="0" w:evenHBand="0" w:firstRowFirstColumn="0" w:firstRowLastColumn="0" w:lastRowFirstColumn="0" w:lastRowLastColumn="0"/>
              <w:rPr>
                <w:lang w:eastAsia="en-IN"/>
              </w:rPr>
            </w:pPr>
          </w:p>
        </w:tc>
      </w:tr>
      <w:tr w:rsidR="000E5E36" w14:paraId="5E621BA7" w14:textId="6BC69BE7" w:rsidTr="006C3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1" w:themeFillTint="33"/>
          </w:tcPr>
          <w:p w14:paraId="3E11EF32" w14:textId="77777777" w:rsidR="000E5E36" w:rsidRDefault="000E5E36" w:rsidP="000E5E36">
            <w:pPr>
              <w:rPr>
                <w:lang w:eastAsia="en-IN"/>
              </w:rPr>
            </w:pPr>
          </w:p>
        </w:tc>
        <w:tc>
          <w:tcPr>
            <w:tcW w:w="0" w:type="auto"/>
            <w:shd w:val="clear" w:color="auto" w:fill="DEEAF6" w:themeFill="accent1" w:themeFillTint="33"/>
          </w:tcPr>
          <w:p w14:paraId="51122169" w14:textId="77777777" w:rsidR="000E5E36" w:rsidRDefault="000E5E36" w:rsidP="000E5E36">
            <w:pPr>
              <w:cnfStyle w:val="000000100000" w:firstRow="0" w:lastRow="0" w:firstColumn="0" w:lastColumn="0" w:oddVBand="0" w:evenVBand="0" w:oddHBand="1" w:evenHBand="0" w:firstRowFirstColumn="0" w:firstRowLastColumn="0" w:lastRowFirstColumn="0" w:lastRowLastColumn="0"/>
              <w:rPr>
                <w:lang w:eastAsia="en-IN"/>
              </w:rPr>
            </w:pPr>
          </w:p>
        </w:tc>
        <w:tc>
          <w:tcPr>
            <w:tcW w:w="0" w:type="auto"/>
            <w:shd w:val="clear" w:color="auto" w:fill="DEEAF6" w:themeFill="accent1" w:themeFillTint="33"/>
          </w:tcPr>
          <w:p w14:paraId="3F98A797" w14:textId="77777777" w:rsidR="000E5E36" w:rsidRDefault="000E5E36" w:rsidP="000E5E36">
            <w:pPr>
              <w:cnfStyle w:val="000000100000" w:firstRow="0" w:lastRow="0" w:firstColumn="0" w:lastColumn="0" w:oddVBand="0" w:evenVBand="0" w:oddHBand="1" w:evenHBand="0" w:firstRowFirstColumn="0" w:firstRowLastColumn="0" w:lastRowFirstColumn="0" w:lastRowLastColumn="0"/>
              <w:rPr>
                <w:lang w:eastAsia="en-IN"/>
              </w:rPr>
            </w:pPr>
          </w:p>
        </w:tc>
        <w:tc>
          <w:tcPr>
            <w:tcW w:w="0" w:type="auto"/>
            <w:shd w:val="clear" w:color="auto" w:fill="DEEAF6" w:themeFill="accent1" w:themeFillTint="33"/>
          </w:tcPr>
          <w:p w14:paraId="387C3E49" w14:textId="77777777" w:rsidR="000E5E36" w:rsidRDefault="000E5E36" w:rsidP="000E5E36">
            <w:pPr>
              <w:cnfStyle w:val="000000100000" w:firstRow="0" w:lastRow="0" w:firstColumn="0" w:lastColumn="0" w:oddVBand="0" w:evenVBand="0" w:oddHBand="1" w:evenHBand="0" w:firstRowFirstColumn="0" w:firstRowLastColumn="0" w:lastRowFirstColumn="0" w:lastRowLastColumn="0"/>
              <w:rPr>
                <w:lang w:eastAsia="en-IN"/>
              </w:rPr>
            </w:pPr>
          </w:p>
        </w:tc>
        <w:tc>
          <w:tcPr>
            <w:tcW w:w="0" w:type="auto"/>
            <w:shd w:val="clear" w:color="auto" w:fill="DEEAF6" w:themeFill="accent1" w:themeFillTint="33"/>
          </w:tcPr>
          <w:p w14:paraId="3D57CC4E" w14:textId="77777777" w:rsidR="000E5E36" w:rsidRDefault="000E5E36" w:rsidP="000E5E36">
            <w:pPr>
              <w:cnfStyle w:val="000000100000" w:firstRow="0" w:lastRow="0" w:firstColumn="0" w:lastColumn="0" w:oddVBand="0" w:evenVBand="0" w:oddHBand="1" w:evenHBand="0" w:firstRowFirstColumn="0" w:firstRowLastColumn="0" w:lastRowFirstColumn="0" w:lastRowLastColumn="0"/>
              <w:rPr>
                <w:lang w:eastAsia="en-IN"/>
              </w:rPr>
            </w:pPr>
          </w:p>
        </w:tc>
      </w:tr>
    </w:tbl>
    <w:p w14:paraId="0714574B" w14:textId="72B1D771" w:rsidR="006F6848" w:rsidRDefault="006F6848">
      <w:pPr>
        <w:rPr>
          <w:rFonts w:ascii="Segoe UI" w:hAnsi="Segoe UI" w:cs="Segoe UI"/>
          <w:b/>
        </w:rPr>
      </w:pPr>
    </w:p>
    <w:tbl>
      <w:tblPr>
        <w:tblStyle w:val="TableGridLight1"/>
        <w:tblpPr w:leftFromText="180" w:rightFromText="180" w:vertAnchor="text" w:horzAnchor="margin" w:tblpY="1446"/>
        <w:tblW w:w="9445" w:type="dxa"/>
        <w:tblLook w:val="04A0" w:firstRow="1" w:lastRow="0" w:firstColumn="1" w:lastColumn="0" w:noHBand="0" w:noVBand="1"/>
      </w:tblPr>
      <w:tblGrid>
        <w:gridCol w:w="9445"/>
      </w:tblGrid>
      <w:tr w:rsidR="006F6848" w:rsidRPr="000067FD" w14:paraId="6B7468CD" w14:textId="77777777" w:rsidTr="0058324C">
        <w:trPr>
          <w:trHeight w:val="422"/>
        </w:trPr>
        <w:tc>
          <w:tcPr>
            <w:tcW w:w="9445" w:type="dxa"/>
            <w:shd w:val="clear" w:color="auto" w:fill="002060"/>
            <w:vAlign w:val="center"/>
          </w:tcPr>
          <w:p w14:paraId="59534B16" w14:textId="77777777" w:rsidR="006F6848" w:rsidRPr="000067FD" w:rsidRDefault="006F6848" w:rsidP="006F6848">
            <w:pPr>
              <w:pStyle w:val="TOCHeading"/>
              <w:spacing w:after="240"/>
              <w:rPr>
                <w:b/>
                <w:color w:val="FFFFFF" w:themeColor="background1"/>
                <w:sz w:val="24"/>
                <w:szCs w:val="24"/>
              </w:rPr>
            </w:pPr>
            <w:r w:rsidRPr="006F6848">
              <w:rPr>
                <w:rFonts w:ascii="Roboto" w:hAnsi="Roboto" w:cs="Segoe UI"/>
                <w:color w:val="FFFFFF" w:themeColor="background1"/>
              </w:rPr>
              <w:t>Statement of Confidentiality</w:t>
            </w:r>
          </w:p>
        </w:tc>
      </w:tr>
      <w:tr w:rsidR="006F6848" w:rsidRPr="000067FD" w14:paraId="59AB1B3B" w14:textId="77777777" w:rsidTr="0058324C">
        <w:tc>
          <w:tcPr>
            <w:tcW w:w="9445" w:type="dxa"/>
            <w:shd w:val="clear" w:color="auto" w:fill="F2F2F2" w:themeFill="background1" w:themeFillShade="F2"/>
          </w:tcPr>
          <w:p w14:paraId="6BE56A32" w14:textId="77777777" w:rsidR="006F6848" w:rsidRDefault="006F6848" w:rsidP="0058324C">
            <w:pPr>
              <w:rPr>
                <w:rFonts w:ascii="Calibri" w:eastAsia="Times New Roman" w:hAnsi="Calibri"/>
                <w:color w:val="000000" w:themeColor="text1"/>
                <w:kern w:val="24"/>
                <w:lang w:val="en-IN"/>
              </w:rPr>
            </w:pPr>
          </w:p>
          <w:p w14:paraId="5DE378B9"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This GS Lab (Great Software Laboratory) and/or GAVS (GAVS Technologies) artefact and/or document and/or presentation is strictly confidential. It contains proprietary information intended only for recipients. </w:t>
            </w:r>
          </w:p>
          <w:p w14:paraId="2D3CA3A1" w14:textId="77777777" w:rsidR="00C25534" w:rsidRDefault="00C25534" w:rsidP="00FA6B2F">
            <w:pPr>
              <w:rPr>
                <w:rFonts w:ascii="Segoe UI" w:eastAsia="Times New Roman" w:hAnsi="Segoe UI" w:cs="Segoe UI"/>
                <w:color w:val="000000" w:themeColor="text1"/>
                <w:kern w:val="24"/>
                <w:sz w:val="20"/>
                <w:szCs w:val="20"/>
              </w:rPr>
            </w:pPr>
          </w:p>
          <w:p w14:paraId="661AAE83" w14:textId="7A9B2739"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The recipient acknowledges and agrees that: (i) this artefact and/or document is not intended to be distributed ii) the recipient does not have the right to implement, copy, reproduce, fax, publicly divulge, or further distribute it, in whole or in part in any form, without seeking the express written permission from GS Lab and GAVS. </w:t>
            </w:r>
          </w:p>
          <w:p w14:paraId="78CB0CAA" w14:textId="77777777" w:rsidR="00C25534" w:rsidRDefault="00C25534" w:rsidP="00FA6B2F">
            <w:pPr>
              <w:rPr>
                <w:rFonts w:ascii="Segoe UI" w:eastAsia="Times New Roman" w:hAnsi="Segoe UI" w:cs="Segoe UI"/>
                <w:color w:val="000000" w:themeColor="text1"/>
                <w:kern w:val="24"/>
                <w:sz w:val="20"/>
                <w:szCs w:val="20"/>
              </w:rPr>
            </w:pPr>
          </w:p>
          <w:p w14:paraId="5789585D" w14:textId="3EC5943A"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Any unauthorized use of the contents of this artefact and/or document and/or presentation in any manner whatsoever, is </w:t>
            </w:r>
            <w:r w:rsidR="00D4192C" w:rsidRPr="00FA6B2F">
              <w:rPr>
                <w:rFonts w:ascii="Segoe UI" w:eastAsia="Times New Roman" w:hAnsi="Segoe UI" w:cs="Segoe UI"/>
                <w:color w:val="000000" w:themeColor="text1"/>
                <w:kern w:val="24"/>
                <w:sz w:val="20"/>
                <w:szCs w:val="20"/>
              </w:rPr>
              <w:t>prohibited</w:t>
            </w:r>
            <w:r w:rsidRPr="00FA6B2F">
              <w:rPr>
                <w:rFonts w:ascii="Segoe UI" w:eastAsia="Times New Roman" w:hAnsi="Segoe UI" w:cs="Segoe UI"/>
                <w:color w:val="000000" w:themeColor="text1"/>
                <w:kern w:val="24"/>
                <w:sz w:val="20"/>
                <w:szCs w:val="20"/>
              </w:rPr>
              <w:t xml:space="preserve">. The artefact and/or document and/or presentation represents GS </w:t>
            </w:r>
            <w:r w:rsidR="00D4192C" w:rsidRPr="00FA6B2F">
              <w:rPr>
                <w:rFonts w:ascii="Segoe UI" w:eastAsia="Times New Roman" w:hAnsi="Segoe UI" w:cs="Segoe UI"/>
                <w:color w:val="000000" w:themeColor="text1"/>
                <w:kern w:val="24"/>
                <w:sz w:val="20"/>
                <w:szCs w:val="20"/>
              </w:rPr>
              <w:t>Lab</w:t>
            </w:r>
            <w:r w:rsidRPr="00FA6B2F">
              <w:rPr>
                <w:rFonts w:ascii="Segoe UI" w:eastAsia="Times New Roman" w:hAnsi="Segoe UI" w:cs="Segoe UI"/>
                <w:color w:val="000000" w:themeColor="text1"/>
                <w:kern w:val="24"/>
                <w:sz w:val="20"/>
                <w:szCs w:val="20"/>
              </w:rPr>
              <w:t xml:space="preserve"> </w:t>
            </w:r>
            <w:r w:rsidR="00D4192C" w:rsidRPr="00FA6B2F">
              <w:rPr>
                <w:rFonts w:ascii="Segoe UI" w:eastAsia="Times New Roman" w:hAnsi="Segoe UI" w:cs="Segoe UI"/>
                <w:color w:val="000000" w:themeColor="text1"/>
                <w:kern w:val="24"/>
                <w:sz w:val="20"/>
                <w:szCs w:val="20"/>
              </w:rPr>
              <w:t>and/</w:t>
            </w:r>
            <w:r w:rsidRPr="00FA6B2F">
              <w:rPr>
                <w:rFonts w:ascii="Segoe UI" w:eastAsia="Times New Roman" w:hAnsi="Segoe UI" w:cs="Segoe UI"/>
                <w:color w:val="000000" w:themeColor="text1"/>
                <w:kern w:val="24"/>
                <w:sz w:val="20"/>
                <w:szCs w:val="20"/>
              </w:rPr>
              <w:t xml:space="preserve"> GAVS’s current product offerings and best practices which are subject to change without notice. Please note that GS Lab and GAVS collaborate in relation to some of its offerings. </w:t>
            </w:r>
          </w:p>
          <w:p w14:paraId="37B49B17" w14:textId="77777777" w:rsidR="00C25534" w:rsidRDefault="00C25534" w:rsidP="00FA6B2F">
            <w:pPr>
              <w:rPr>
                <w:rFonts w:ascii="Segoe UI" w:eastAsia="Times New Roman" w:hAnsi="Segoe UI" w:cs="Segoe UI"/>
                <w:color w:val="000000" w:themeColor="text1"/>
                <w:kern w:val="24"/>
                <w:sz w:val="20"/>
                <w:szCs w:val="20"/>
              </w:rPr>
            </w:pPr>
          </w:p>
          <w:p w14:paraId="4D5BE69E" w14:textId="4B0FC991" w:rsidR="006F6848" w:rsidRPr="000067FD" w:rsidRDefault="00FA6B2F" w:rsidP="00FA6B2F">
            <w:pPr>
              <w:rPr>
                <w:b/>
                <w:color w:val="FFFFFF" w:themeColor="background1"/>
                <w:sz w:val="24"/>
                <w:szCs w:val="24"/>
              </w:rPr>
            </w:pPr>
            <w:r w:rsidRPr="00FA6B2F">
              <w:rPr>
                <w:rFonts w:ascii="Segoe UI" w:eastAsia="Times New Roman" w:hAnsi="Segoe UI" w:cs="Segoe UI"/>
                <w:color w:val="000000" w:themeColor="text1"/>
                <w:kern w:val="24"/>
                <w:sz w:val="20"/>
                <w:szCs w:val="20"/>
              </w:rPr>
              <w:t>All third-party trademarks used herein belong to their respective owners and may be protected by law. This artefact and/or document and/or presentation only refers to such trademarks under the doctrines of nominative and descriptive fair usage to illustrate and explain concepts without implying violation of any legal constraints. If improper activity is suspected, all available information may be used by GS Lab and /or GAVS for any remedy or for lawful purpose.</w:t>
            </w:r>
          </w:p>
        </w:tc>
      </w:tr>
    </w:tbl>
    <w:p w14:paraId="67785D60" w14:textId="5E17FC95" w:rsidR="006F6848" w:rsidRDefault="006F6848">
      <w:pPr>
        <w:rPr>
          <w:rFonts w:ascii="Segoe UI" w:hAnsi="Segoe UI" w:cs="Segoe UI"/>
          <w:b/>
        </w:rPr>
      </w:pPr>
      <w:r>
        <w:rPr>
          <w:rFonts w:ascii="Segoe UI" w:hAnsi="Segoe UI" w:cs="Segoe UI"/>
          <w:b/>
        </w:rPr>
        <w:br w:type="page"/>
      </w:r>
    </w:p>
    <w:sdt>
      <w:sdtPr>
        <w:rPr>
          <w:rFonts w:ascii="Segoe UI" w:eastAsiaTheme="minorHAnsi" w:hAnsi="Segoe UI" w:cs="Segoe UI"/>
          <w:color w:val="auto"/>
          <w:sz w:val="20"/>
          <w:szCs w:val="20"/>
        </w:rPr>
        <w:id w:val="1223021249"/>
        <w:docPartObj>
          <w:docPartGallery w:val="Table of Contents"/>
          <w:docPartUnique/>
        </w:docPartObj>
      </w:sdtPr>
      <w:sdtEndPr>
        <w:rPr>
          <w:b/>
          <w:bCs/>
          <w:noProof/>
        </w:rPr>
      </w:sdtEndPr>
      <w:sdtContent>
        <w:p w14:paraId="757CC02B" w14:textId="77777777" w:rsidR="00E47EC0" w:rsidRPr="002C75CC" w:rsidRDefault="00E47EC0" w:rsidP="00E47EC0">
          <w:pPr>
            <w:pStyle w:val="TOCHeading"/>
            <w:spacing w:after="240"/>
            <w:rPr>
              <w:rFonts w:ascii="Roboto" w:hAnsi="Roboto" w:cs="Segoe UI"/>
              <w:color w:val="283372"/>
            </w:rPr>
          </w:pPr>
          <w:r w:rsidRPr="002C75CC">
            <w:rPr>
              <w:rFonts w:ascii="Roboto" w:hAnsi="Roboto" w:cs="Segoe UI"/>
              <w:color w:val="283372"/>
            </w:rPr>
            <w:t>Contents</w:t>
          </w:r>
        </w:p>
        <w:p w14:paraId="2906D1DF" w14:textId="56E176DE" w:rsidR="006C383D" w:rsidRDefault="00E47EC0">
          <w:pPr>
            <w:pStyle w:val="TOC1"/>
            <w:tabs>
              <w:tab w:val="right" w:leader="dot" w:pos="9350"/>
            </w:tabs>
            <w:rPr>
              <w:rFonts w:asciiTheme="minorHAnsi" w:eastAsiaTheme="minorEastAsia" w:hAnsiTheme="minorHAnsi" w:cstheme="minorBidi"/>
              <w:noProof/>
              <w:kern w:val="2"/>
              <w:sz w:val="22"/>
              <w:szCs w:val="22"/>
              <w:lang w:val="en-IN" w:eastAsia="en-IN"/>
              <w14:ligatures w14:val="standardContextual"/>
            </w:rPr>
          </w:pPr>
          <w:r w:rsidRPr="002C75CC">
            <w:rPr>
              <w:rFonts w:ascii="Segoe UI" w:hAnsi="Segoe UI" w:cs="Segoe UI"/>
              <w:b/>
              <w:bCs/>
              <w:noProof/>
            </w:rPr>
            <w:fldChar w:fldCharType="begin"/>
          </w:r>
          <w:r w:rsidRPr="002C75CC">
            <w:rPr>
              <w:rFonts w:ascii="Segoe UI" w:hAnsi="Segoe UI" w:cs="Segoe UI"/>
              <w:b/>
              <w:bCs/>
              <w:noProof/>
            </w:rPr>
            <w:instrText xml:space="preserve"> TOC \o "1-3" \h \z \u </w:instrText>
          </w:r>
          <w:r w:rsidRPr="002C75CC">
            <w:rPr>
              <w:rFonts w:ascii="Segoe UI" w:hAnsi="Segoe UI" w:cs="Segoe UI"/>
              <w:b/>
              <w:bCs/>
              <w:noProof/>
            </w:rPr>
            <w:fldChar w:fldCharType="separate"/>
          </w:r>
          <w:hyperlink w:anchor="_Toc135856956" w:history="1">
            <w:r w:rsidR="006C383D" w:rsidRPr="00017739">
              <w:rPr>
                <w:rStyle w:val="Hyperlink"/>
                <w:rFonts w:cstheme="minorHAnsi"/>
                <w:b/>
                <w:bCs/>
                <w:noProof/>
              </w:rPr>
              <w:t>Section A: Introduction</w:t>
            </w:r>
            <w:r w:rsidR="006C383D">
              <w:rPr>
                <w:noProof/>
                <w:webHidden/>
              </w:rPr>
              <w:tab/>
            </w:r>
            <w:r w:rsidR="006C383D">
              <w:rPr>
                <w:noProof/>
                <w:webHidden/>
              </w:rPr>
              <w:fldChar w:fldCharType="begin"/>
            </w:r>
            <w:r w:rsidR="006C383D">
              <w:rPr>
                <w:noProof/>
                <w:webHidden/>
              </w:rPr>
              <w:instrText xml:space="preserve"> PAGEREF _Toc135856956 \h </w:instrText>
            </w:r>
            <w:r w:rsidR="006C383D">
              <w:rPr>
                <w:noProof/>
                <w:webHidden/>
              </w:rPr>
            </w:r>
            <w:r w:rsidR="006C383D">
              <w:rPr>
                <w:noProof/>
                <w:webHidden/>
              </w:rPr>
              <w:fldChar w:fldCharType="separate"/>
            </w:r>
            <w:r w:rsidR="006C383D">
              <w:rPr>
                <w:noProof/>
                <w:webHidden/>
              </w:rPr>
              <w:t>6</w:t>
            </w:r>
            <w:r w:rsidR="006C383D">
              <w:rPr>
                <w:noProof/>
                <w:webHidden/>
              </w:rPr>
              <w:fldChar w:fldCharType="end"/>
            </w:r>
          </w:hyperlink>
        </w:p>
        <w:p w14:paraId="05AE1A54" w14:textId="4EC3DE6F"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57" w:history="1">
            <w:r w:rsidR="006C383D" w:rsidRPr="00017739">
              <w:rPr>
                <w:rStyle w:val="Hyperlink"/>
                <w:rFonts w:ascii="Calibri Light" w:eastAsia="Times New Roman" w:hAnsi="Calibri Light" w:cs="Times New Roman"/>
                <w:noProof/>
              </w:rPr>
              <w:t>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Overview</w:t>
            </w:r>
            <w:r w:rsidR="006C383D">
              <w:rPr>
                <w:noProof/>
                <w:webHidden/>
              </w:rPr>
              <w:tab/>
            </w:r>
            <w:r w:rsidR="006C383D">
              <w:rPr>
                <w:noProof/>
                <w:webHidden/>
              </w:rPr>
              <w:fldChar w:fldCharType="begin"/>
            </w:r>
            <w:r w:rsidR="006C383D">
              <w:rPr>
                <w:noProof/>
                <w:webHidden/>
              </w:rPr>
              <w:instrText xml:space="preserve"> PAGEREF _Toc135856957 \h </w:instrText>
            </w:r>
            <w:r w:rsidR="006C383D">
              <w:rPr>
                <w:noProof/>
                <w:webHidden/>
              </w:rPr>
            </w:r>
            <w:r w:rsidR="006C383D">
              <w:rPr>
                <w:noProof/>
                <w:webHidden/>
              </w:rPr>
              <w:fldChar w:fldCharType="separate"/>
            </w:r>
            <w:r w:rsidR="006C383D">
              <w:rPr>
                <w:noProof/>
                <w:webHidden/>
              </w:rPr>
              <w:t>6</w:t>
            </w:r>
            <w:r w:rsidR="006C383D">
              <w:rPr>
                <w:noProof/>
                <w:webHidden/>
              </w:rPr>
              <w:fldChar w:fldCharType="end"/>
            </w:r>
          </w:hyperlink>
        </w:p>
        <w:p w14:paraId="0334B27B" w14:textId="02C5A8D7"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58" w:history="1">
            <w:r w:rsidR="006C383D" w:rsidRPr="00017739">
              <w:rPr>
                <w:rStyle w:val="Hyperlink"/>
                <w:rFonts w:ascii="Calibri Light" w:eastAsia="Times New Roman" w:hAnsi="Calibri Light" w:cs="Times New Roman"/>
                <w:noProof/>
              </w:rPr>
              <w:t>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Definition</w:t>
            </w:r>
            <w:r w:rsidR="006C383D">
              <w:rPr>
                <w:noProof/>
                <w:webHidden/>
              </w:rPr>
              <w:tab/>
            </w:r>
            <w:r w:rsidR="006C383D">
              <w:rPr>
                <w:noProof/>
                <w:webHidden/>
              </w:rPr>
              <w:fldChar w:fldCharType="begin"/>
            </w:r>
            <w:r w:rsidR="006C383D">
              <w:rPr>
                <w:noProof/>
                <w:webHidden/>
              </w:rPr>
              <w:instrText xml:space="preserve"> PAGEREF _Toc135856958 \h </w:instrText>
            </w:r>
            <w:r w:rsidR="006C383D">
              <w:rPr>
                <w:noProof/>
                <w:webHidden/>
              </w:rPr>
            </w:r>
            <w:r w:rsidR="006C383D">
              <w:rPr>
                <w:noProof/>
                <w:webHidden/>
              </w:rPr>
              <w:fldChar w:fldCharType="separate"/>
            </w:r>
            <w:r w:rsidR="006C383D">
              <w:rPr>
                <w:noProof/>
                <w:webHidden/>
              </w:rPr>
              <w:t>6</w:t>
            </w:r>
            <w:r w:rsidR="006C383D">
              <w:rPr>
                <w:noProof/>
                <w:webHidden/>
              </w:rPr>
              <w:fldChar w:fldCharType="end"/>
            </w:r>
          </w:hyperlink>
        </w:p>
        <w:p w14:paraId="17AFC15F" w14:textId="4D4B2ACF"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59" w:history="1">
            <w:r w:rsidR="006C383D" w:rsidRPr="00017739">
              <w:rPr>
                <w:rStyle w:val="Hyperlink"/>
                <w:rFonts w:ascii="Calibri Light" w:eastAsia="Times New Roman" w:hAnsi="Calibri Light" w:cs="Times New Roman"/>
                <w:noProof/>
              </w:rPr>
              <w:t>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Process Objective</w:t>
            </w:r>
            <w:r w:rsidR="006C383D">
              <w:rPr>
                <w:noProof/>
                <w:webHidden/>
              </w:rPr>
              <w:tab/>
            </w:r>
            <w:r w:rsidR="006C383D">
              <w:rPr>
                <w:noProof/>
                <w:webHidden/>
              </w:rPr>
              <w:fldChar w:fldCharType="begin"/>
            </w:r>
            <w:r w:rsidR="006C383D">
              <w:rPr>
                <w:noProof/>
                <w:webHidden/>
              </w:rPr>
              <w:instrText xml:space="preserve"> PAGEREF _Toc135856959 \h </w:instrText>
            </w:r>
            <w:r w:rsidR="006C383D">
              <w:rPr>
                <w:noProof/>
                <w:webHidden/>
              </w:rPr>
            </w:r>
            <w:r w:rsidR="006C383D">
              <w:rPr>
                <w:noProof/>
                <w:webHidden/>
              </w:rPr>
              <w:fldChar w:fldCharType="separate"/>
            </w:r>
            <w:r w:rsidR="006C383D">
              <w:rPr>
                <w:noProof/>
                <w:webHidden/>
              </w:rPr>
              <w:t>6</w:t>
            </w:r>
            <w:r w:rsidR="006C383D">
              <w:rPr>
                <w:noProof/>
                <w:webHidden/>
              </w:rPr>
              <w:fldChar w:fldCharType="end"/>
            </w:r>
          </w:hyperlink>
        </w:p>
        <w:p w14:paraId="4C9A2531" w14:textId="04F31B1D"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60" w:history="1">
            <w:r w:rsidR="006C383D" w:rsidRPr="00017739">
              <w:rPr>
                <w:rStyle w:val="Hyperlink"/>
                <w:rFonts w:ascii="Calibri Light" w:eastAsia="Times New Roman" w:hAnsi="Calibri Light" w:cs="Times New Roman"/>
                <w:noProof/>
              </w:rPr>
              <w:t>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Scope</w:t>
            </w:r>
            <w:r w:rsidR="006C383D">
              <w:rPr>
                <w:noProof/>
                <w:webHidden/>
              </w:rPr>
              <w:tab/>
            </w:r>
            <w:r w:rsidR="006C383D">
              <w:rPr>
                <w:noProof/>
                <w:webHidden/>
              </w:rPr>
              <w:fldChar w:fldCharType="begin"/>
            </w:r>
            <w:r w:rsidR="006C383D">
              <w:rPr>
                <w:noProof/>
                <w:webHidden/>
              </w:rPr>
              <w:instrText xml:space="preserve"> PAGEREF _Toc135856960 \h </w:instrText>
            </w:r>
            <w:r w:rsidR="006C383D">
              <w:rPr>
                <w:noProof/>
                <w:webHidden/>
              </w:rPr>
            </w:r>
            <w:r w:rsidR="006C383D">
              <w:rPr>
                <w:noProof/>
                <w:webHidden/>
              </w:rPr>
              <w:fldChar w:fldCharType="separate"/>
            </w:r>
            <w:r w:rsidR="006C383D">
              <w:rPr>
                <w:noProof/>
                <w:webHidden/>
              </w:rPr>
              <w:t>7</w:t>
            </w:r>
            <w:r w:rsidR="006C383D">
              <w:rPr>
                <w:noProof/>
                <w:webHidden/>
              </w:rPr>
              <w:fldChar w:fldCharType="end"/>
            </w:r>
          </w:hyperlink>
        </w:p>
        <w:p w14:paraId="5091A4D0" w14:textId="35112912"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61" w:history="1">
            <w:r w:rsidR="006C383D" w:rsidRPr="00017739">
              <w:rPr>
                <w:rStyle w:val="Hyperlink"/>
                <w:noProof/>
              </w:rPr>
              <w:t>4.1.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Out-of-scope Requests</w:t>
            </w:r>
            <w:r w:rsidR="006C383D">
              <w:rPr>
                <w:noProof/>
                <w:webHidden/>
              </w:rPr>
              <w:tab/>
            </w:r>
            <w:r w:rsidR="006C383D">
              <w:rPr>
                <w:noProof/>
                <w:webHidden/>
              </w:rPr>
              <w:fldChar w:fldCharType="begin"/>
            </w:r>
            <w:r w:rsidR="006C383D">
              <w:rPr>
                <w:noProof/>
                <w:webHidden/>
              </w:rPr>
              <w:instrText xml:space="preserve"> PAGEREF _Toc135856961 \h </w:instrText>
            </w:r>
            <w:r w:rsidR="006C383D">
              <w:rPr>
                <w:noProof/>
                <w:webHidden/>
              </w:rPr>
            </w:r>
            <w:r w:rsidR="006C383D">
              <w:rPr>
                <w:noProof/>
                <w:webHidden/>
              </w:rPr>
              <w:fldChar w:fldCharType="separate"/>
            </w:r>
            <w:r w:rsidR="006C383D">
              <w:rPr>
                <w:noProof/>
                <w:webHidden/>
              </w:rPr>
              <w:t>7</w:t>
            </w:r>
            <w:r w:rsidR="006C383D">
              <w:rPr>
                <w:noProof/>
                <w:webHidden/>
              </w:rPr>
              <w:fldChar w:fldCharType="end"/>
            </w:r>
          </w:hyperlink>
        </w:p>
        <w:p w14:paraId="7E6C9B7F" w14:textId="59E8D21E"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62" w:history="1">
            <w:r w:rsidR="006C383D" w:rsidRPr="00017739">
              <w:rPr>
                <w:rStyle w:val="Hyperlink"/>
                <w:noProof/>
              </w:rPr>
              <w:t>4.2.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Request Examples</w:t>
            </w:r>
            <w:r w:rsidR="006C383D">
              <w:rPr>
                <w:noProof/>
                <w:webHidden/>
              </w:rPr>
              <w:tab/>
            </w:r>
            <w:r w:rsidR="006C383D">
              <w:rPr>
                <w:noProof/>
                <w:webHidden/>
              </w:rPr>
              <w:fldChar w:fldCharType="begin"/>
            </w:r>
            <w:r w:rsidR="006C383D">
              <w:rPr>
                <w:noProof/>
                <w:webHidden/>
              </w:rPr>
              <w:instrText xml:space="preserve"> PAGEREF _Toc135856962 \h </w:instrText>
            </w:r>
            <w:r w:rsidR="006C383D">
              <w:rPr>
                <w:noProof/>
                <w:webHidden/>
              </w:rPr>
            </w:r>
            <w:r w:rsidR="006C383D">
              <w:rPr>
                <w:noProof/>
                <w:webHidden/>
              </w:rPr>
              <w:fldChar w:fldCharType="separate"/>
            </w:r>
            <w:r w:rsidR="006C383D">
              <w:rPr>
                <w:noProof/>
                <w:webHidden/>
              </w:rPr>
              <w:t>7</w:t>
            </w:r>
            <w:r w:rsidR="006C383D">
              <w:rPr>
                <w:noProof/>
                <w:webHidden/>
              </w:rPr>
              <w:fldChar w:fldCharType="end"/>
            </w:r>
          </w:hyperlink>
        </w:p>
        <w:p w14:paraId="27965278" w14:textId="0C69A592"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66" w:history="1">
            <w:r w:rsidR="006C383D" w:rsidRPr="00017739">
              <w:rPr>
                <w:rStyle w:val="Hyperlink"/>
                <w:rFonts w:ascii="Calibri Light" w:eastAsia="Times New Roman" w:hAnsi="Calibri Light" w:cs="Times New Roman"/>
                <w:noProof/>
              </w:rPr>
              <w:t>5.</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Benefits</w:t>
            </w:r>
            <w:r w:rsidR="006C383D">
              <w:rPr>
                <w:noProof/>
                <w:webHidden/>
              </w:rPr>
              <w:tab/>
            </w:r>
            <w:r w:rsidR="006C383D">
              <w:rPr>
                <w:noProof/>
                <w:webHidden/>
              </w:rPr>
              <w:fldChar w:fldCharType="begin"/>
            </w:r>
            <w:r w:rsidR="006C383D">
              <w:rPr>
                <w:noProof/>
                <w:webHidden/>
              </w:rPr>
              <w:instrText xml:space="preserve"> PAGEREF _Toc135856966 \h </w:instrText>
            </w:r>
            <w:r w:rsidR="006C383D">
              <w:rPr>
                <w:noProof/>
                <w:webHidden/>
              </w:rPr>
            </w:r>
            <w:r w:rsidR="006C383D">
              <w:rPr>
                <w:noProof/>
                <w:webHidden/>
              </w:rPr>
              <w:fldChar w:fldCharType="separate"/>
            </w:r>
            <w:r w:rsidR="006C383D">
              <w:rPr>
                <w:noProof/>
                <w:webHidden/>
              </w:rPr>
              <w:t>7</w:t>
            </w:r>
            <w:r w:rsidR="006C383D">
              <w:rPr>
                <w:noProof/>
                <w:webHidden/>
              </w:rPr>
              <w:fldChar w:fldCharType="end"/>
            </w:r>
          </w:hyperlink>
        </w:p>
        <w:p w14:paraId="4CE69ED5" w14:textId="2C95A6F5"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67" w:history="1">
            <w:r w:rsidR="006C383D" w:rsidRPr="00017739">
              <w:rPr>
                <w:rStyle w:val="Hyperlink"/>
                <w:noProof/>
              </w:rPr>
              <w:t>5.1.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Benefits to IT Service Provider</w:t>
            </w:r>
            <w:r w:rsidR="006C383D">
              <w:rPr>
                <w:noProof/>
                <w:webHidden/>
              </w:rPr>
              <w:tab/>
            </w:r>
            <w:r w:rsidR="006C383D">
              <w:rPr>
                <w:noProof/>
                <w:webHidden/>
              </w:rPr>
              <w:fldChar w:fldCharType="begin"/>
            </w:r>
            <w:r w:rsidR="006C383D">
              <w:rPr>
                <w:noProof/>
                <w:webHidden/>
              </w:rPr>
              <w:instrText xml:space="preserve"> PAGEREF _Toc135856967 \h </w:instrText>
            </w:r>
            <w:r w:rsidR="006C383D">
              <w:rPr>
                <w:noProof/>
                <w:webHidden/>
              </w:rPr>
            </w:r>
            <w:r w:rsidR="006C383D">
              <w:rPr>
                <w:noProof/>
                <w:webHidden/>
              </w:rPr>
              <w:fldChar w:fldCharType="separate"/>
            </w:r>
            <w:r w:rsidR="006C383D">
              <w:rPr>
                <w:noProof/>
                <w:webHidden/>
              </w:rPr>
              <w:t>7</w:t>
            </w:r>
            <w:r w:rsidR="006C383D">
              <w:rPr>
                <w:noProof/>
                <w:webHidden/>
              </w:rPr>
              <w:fldChar w:fldCharType="end"/>
            </w:r>
          </w:hyperlink>
        </w:p>
        <w:p w14:paraId="46683808" w14:textId="02C7987D"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68" w:history="1">
            <w:r w:rsidR="006C383D" w:rsidRPr="00017739">
              <w:rPr>
                <w:rStyle w:val="Hyperlink"/>
                <w:noProof/>
              </w:rPr>
              <w:t>5.2.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Benefits to End-users</w:t>
            </w:r>
            <w:r w:rsidR="006C383D">
              <w:rPr>
                <w:noProof/>
                <w:webHidden/>
              </w:rPr>
              <w:tab/>
            </w:r>
            <w:r w:rsidR="006C383D">
              <w:rPr>
                <w:noProof/>
                <w:webHidden/>
              </w:rPr>
              <w:fldChar w:fldCharType="begin"/>
            </w:r>
            <w:r w:rsidR="006C383D">
              <w:rPr>
                <w:noProof/>
                <w:webHidden/>
              </w:rPr>
              <w:instrText xml:space="preserve"> PAGEREF _Toc135856968 \h </w:instrText>
            </w:r>
            <w:r w:rsidR="006C383D">
              <w:rPr>
                <w:noProof/>
                <w:webHidden/>
              </w:rPr>
            </w:r>
            <w:r w:rsidR="006C383D">
              <w:rPr>
                <w:noProof/>
                <w:webHidden/>
              </w:rPr>
              <w:fldChar w:fldCharType="separate"/>
            </w:r>
            <w:r w:rsidR="006C383D">
              <w:rPr>
                <w:noProof/>
                <w:webHidden/>
              </w:rPr>
              <w:t>8</w:t>
            </w:r>
            <w:r w:rsidR="006C383D">
              <w:rPr>
                <w:noProof/>
                <w:webHidden/>
              </w:rPr>
              <w:fldChar w:fldCharType="end"/>
            </w:r>
          </w:hyperlink>
        </w:p>
        <w:p w14:paraId="273A5EE7" w14:textId="68B75238"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69" w:history="1">
            <w:r w:rsidR="006C383D" w:rsidRPr="00017739">
              <w:rPr>
                <w:rStyle w:val="Hyperlink"/>
                <w:rFonts w:ascii="Calibri Light" w:eastAsia="Times New Roman" w:hAnsi="Calibri Light" w:cs="Times New Roman"/>
                <w:noProof/>
              </w:rPr>
              <w:t>6.</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Key Terms</w:t>
            </w:r>
            <w:r w:rsidR="006C383D">
              <w:rPr>
                <w:noProof/>
                <w:webHidden/>
              </w:rPr>
              <w:tab/>
            </w:r>
            <w:r w:rsidR="006C383D">
              <w:rPr>
                <w:noProof/>
                <w:webHidden/>
              </w:rPr>
              <w:fldChar w:fldCharType="begin"/>
            </w:r>
            <w:r w:rsidR="006C383D">
              <w:rPr>
                <w:noProof/>
                <w:webHidden/>
              </w:rPr>
              <w:instrText xml:space="preserve"> PAGEREF _Toc135856969 \h </w:instrText>
            </w:r>
            <w:r w:rsidR="006C383D">
              <w:rPr>
                <w:noProof/>
                <w:webHidden/>
              </w:rPr>
            </w:r>
            <w:r w:rsidR="006C383D">
              <w:rPr>
                <w:noProof/>
                <w:webHidden/>
              </w:rPr>
              <w:fldChar w:fldCharType="separate"/>
            </w:r>
            <w:r w:rsidR="006C383D">
              <w:rPr>
                <w:noProof/>
                <w:webHidden/>
              </w:rPr>
              <w:t>8</w:t>
            </w:r>
            <w:r w:rsidR="006C383D">
              <w:rPr>
                <w:noProof/>
                <w:webHidden/>
              </w:rPr>
              <w:fldChar w:fldCharType="end"/>
            </w:r>
          </w:hyperlink>
        </w:p>
        <w:p w14:paraId="05578F26" w14:textId="3EDACE83" w:rsidR="006C383D" w:rsidRDefault="008E6FD0">
          <w:pPr>
            <w:pStyle w:val="TOC1"/>
            <w:tabs>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70" w:history="1">
            <w:r w:rsidR="006C383D" w:rsidRPr="00017739">
              <w:rPr>
                <w:rStyle w:val="Hyperlink"/>
                <w:rFonts w:cstheme="minorHAnsi"/>
                <w:b/>
                <w:bCs/>
                <w:noProof/>
              </w:rPr>
              <w:t>Section B: Change Management Process</w:t>
            </w:r>
            <w:r w:rsidR="006C383D">
              <w:rPr>
                <w:noProof/>
                <w:webHidden/>
              </w:rPr>
              <w:tab/>
            </w:r>
            <w:r w:rsidR="006C383D">
              <w:rPr>
                <w:noProof/>
                <w:webHidden/>
              </w:rPr>
              <w:fldChar w:fldCharType="begin"/>
            </w:r>
            <w:r w:rsidR="006C383D">
              <w:rPr>
                <w:noProof/>
                <w:webHidden/>
              </w:rPr>
              <w:instrText xml:space="preserve"> PAGEREF _Toc135856970 \h </w:instrText>
            </w:r>
            <w:r w:rsidR="006C383D">
              <w:rPr>
                <w:noProof/>
                <w:webHidden/>
              </w:rPr>
            </w:r>
            <w:r w:rsidR="006C383D">
              <w:rPr>
                <w:noProof/>
                <w:webHidden/>
              </w:rPr>
              <w:fldChar w:fldCharType="separate"/>
            </w:r>
            <w:r w:rsidR="006C383D">
              <w:rPr>
                <w:noProof/>
                <w:webHidden/>
              </w:rPr>
              <w:t>10</w:t>
            </w:r>
            <w:r w:rsidR="006C383D">
              <w:rPr>
                <w:noProof/>
                <w:webHidden/>
              </w:rPr>
              <w:fldChar w:fldCharType="end"/>
            </w:r>
          </w:hyperlink>
        </w:p>
        <w:p w14:paraId="0B1B665F" w14:textId="0ABE3E05"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71" w:history="1">
            <w:r w:rsidR="006C383D" w:rsidRPr="00017739">
              <w:rPr>
                <w:rStyle w:val="Hyperlink"/>
                <w:rFonts w:ascii="Calibri Light" w:eastAsia="Times New Roman" w:hAnsi="Calibri Light" w:cs="Times New Roman"/>
                <w:noProof/>
              </w:rPr>
              <w:t>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Categorization of RFCs</w:t>
            </w:r>
            <w:r w:rsidR="006C383D">
              <w:rPr>
                <w:noProof/>
                <w:webHidden/>
              </w:rPr>
              <w:tab/>
            </w:r>
            <w:r w:rsidR="006C383D">
              <w:rPr>
                <w:noProof/>
                <w:webHidden/>
              </w:rPr>
              <w:fldChar w:fldCharType="begin"/>
            </w:r>
            <w:r w:rsidR="006C383D">
              <w:rPr>
                <w:noProof/>
                <w:webHidden/>
              </w:rPr>
              <w:instrText xml:space="preserve"> PAGEREF _Toc135856971 \h </w:instrText>
            </w:r>
            <w:r w:rsidR="006C383D">
              <w:rPr>
                <w:noProof/>
                <w:webHidden/>
              </w:rPr>
            </w:r>
            <w:r w:rsidR="006C383D">
              <w:rPr>
                <w:noProof/>
                <w:webHidden/>
              </w:rPr>
              <w:fldChar w:fldCharType="separate"/>
            </w:r>
            <w:r w:rsidR="006C383D">
              <w:rPr>
                <w:noProof/>
                <w:webHidden/>
              </w:rPr>
              <w:t>10</w:t>
            </w:r>
            <w:r w:rsidR="006C383D">
              <w:rPr>
                <w:noProof/>
                <w:webHidden/>
              </w:rPr>
              <w:fldChar w:fldCharType="end"/>
            </w:r>
          </w:hyperlink>
        </w:p>
        <w:p w14:paraId="3532FB84" w14:textId="6F283480"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74" w:history="1">
            <w:r w:rsidR="006C383D" w:rsidRPr="00017739">
              <w:rPr>
                <w:rStyle w:val="Hyperlink"/>
                <w:noProof/>
              </w:rPr>
              <w:t>1.1.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Category overview</w:t>
            </w:r>
            <w:r w:rsidR="006C383D">
              <w:rPr>
                <w:noProof/>
                <w:webHidden/>
              </w:rPr>
              <w:tab/>
            </w:r>
            <w:r w:rsidR="006C383D">
              <w:rPr>
                <w:noProof/>
                <w:webHidden/>
              </w:rPr>
              <w:fldChar w:fldCharType="begin"/>
            </w:r>
            <w:r w:rsidR="006C383D">
              <w:rPr>
                <w:noProof/>
                <w:webHidden/>
              </w:rPr>
              <w:instrText xml:space="preserve"> PAGEREF _Toc135856974 \h </w:instrText>
            </w:r>
            <w:r w:rsidR="006C383D">
              <w:rPr>
                <w:noProof/>
                <w:webHidden/>
              </w:rPr>
            </w:r>
            <w:r w:rsidR="006C383D">
              <w:rPr>
                <w:noProof/>
                <w:webHidden/>
              </w:rPr>
              <w:fldChar w:fldCharType="separate"/>
            </w:r>
            <w:r w:rsidR="006C383D">
              <w:rPr>
                <w:noProof/>
                <w:webHidden/>
              </w:rPr>
              <w:t>10</w:t>
            </w:r>
            <w:r w:rsidR="006C383D">
              <w:rPr>
                <w:noProof/>
                <w:webHidden/>
              </w:rPr>
              <w:fldChar w:fldCharType="end"/>
            </w:r>
          </w:hyperlink>
        </w:p>
        <w:p w14:paraId="7FE7C8D9" w14:textId="5AB212C5"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75" w:history="1">
            <w:r w:rsidR="006C383D" w:rsidRPr="00017739">
              <w:rPr>
                <w:rStyle w:val="Hyperlink"/>
                <w:noProof/>
              </w:rPr>
              <w:t>1.2.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Pre-approved / Standard Change</w:t>
            </w:r>
            <w:r w:rsidR="006C383D">
              <w:rPr>
                <w:noProof/>
                <w:webHidden/>
              </w:rPr>
              <w:tab/>
            </w:r>
            <w:r w:rsidR="006C383D">
              <w:rPr>
                <w:noProof/>
                <w:webHidden/>
              </w:rPr>
              <w:fldChar w:fldCharType="begin"/>
            </w:r>
            <w:r w:rsidR="006C383D">
              <w:rPr>
                <w:noProof/>
                <w:webHidden/>
              </w:rPr>
              <w:instrText xml:space="preserve"> PAGEREF _Toc135856975 \h </w:instrText>
            </w:r>
            <w:r w:rsidR="006C383D">
              <w:rPr>
                <w:noProof/>
                <w:webHidden/>
              </w:rPr>
            </w:r>
            <w:r w:rsidR="006C383D">
              <w:rPr>
                <w:noProof/>
                <w:webHidden/>
              </w:rPr>
              <w:fldChar w:fldCharType="separate"/>
            </w:r>
            <w:r w:rsidR="006C383D">
              <w:rPr>
                <w:noProof/>
                <w:webHidden/>
              </w:rPr>
              <w:t>10</w:t>
            </w:r>
            <w:r w:rsidR="006C383D">
              <w:rPr>
                <w:noProof/>
                <w:webHidden/>
              </w:rPr>
              <w:fldChar w:fldCharType="end"/>
            </w:r>
          </w:hyperlink>
        </w:p>
        <w:p w14:paraId="7A111B20" w14:textId="4695C181"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76" w:history="1">
            <w:r w:rsidR="006C383D" w:rsidRPr="00017739">
              <w:rPr>
                <w:rStyle w:val="Hyperlink"/>
                <w:noProof/>
              </w:rPr>
              <w:t>1.3.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Normal Change</w:t>
            </w:r>
            <w:r w:rsidR="006C383D">
              <w:rPr>
                <w:noProof/>
                <w:webHidden/>
              </w:rPr>
              <w:tab/>
            </w:r>
            <w:r w:rsidR="006C383D">
              <w:rPr>
                <w:noProof/>
                <w:webHidden/>
              </w:rPr>
              <w:fldChar w:fldCharType="begin"/>
            </w:r>
            <w:r w:rsidR="006C383D">
              <w:rPr>
                <w:noProof/>
                <w:webHidden/>
              </w:rPr>
              <w:instrText xml:space="preserve"> PAGEREF _Toc135856976 \h </w:instrText>
            </w:r>
            <w:r w:rsidR="006C383D">
              <w:rPr>
                <w:noProof/>
                <w:webHidden/>
              </w:rPr>
            </w:r>
            <w:r w:rsidR="006C383D">
              <w:rPr>
                <w:noProof/>
                <w:webHidden/>
              </w:rPr>
              <w:fldChar w:fldCharType="separate"/>
            </w:r>
            <w:r w:rsidR="006C383D">
              <w:rPr>
                <w:noProof/>
                <w:webHidden/>
              </w:rPr>
              <w:t>12</w:t>
            </w:r>
            <w:r w:rsidR="006C383D">
              <w:rPr>
                <w:noProof/>
                <w:webHidden/>
              </w:rPr>
              <w:fldChar w:fldCharType="end"/>
            </w:r>
          </w:hyperlink>
        </w:p>
        <w:p w14:paraId="7D4A82D9" w14:textId="5B332CF1"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77" w:history="1">
            <w:r w:rsidR="006C383D" w:rsidRPr="00017739">
              <w:rPr>
                <w:rStyle w:val="Hyperlink"/>
                <w:noProof/>
              </w:rPr>
              <w:t>1.4.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Emergency Change</w:t>
            </w:r>
            <w:r w:rsidR="006C383D">
              <w:rPr>
                <w:noProof/>
                <w:webHidden/>
              </w:rPr>
              <w:tab/>
            </w:r>
            <w:r w:rsidR="006C383D">
              <w:rPr>
                <w:noProof/>
                <w:webHidden/>
              </w:rPr>
              <w:fldChar w:fldCharType="begin"/>
            </w:r>
            <w:r w:rsidR="006C383D">
              <w:rPr>
                <w:noProof/>
                <w:webHidden/>
              </w:rPr>
              <w:instrText xml:space="preserve"> PAGEREF _Toc135856977 \h </w:instrText>
            </w:r>
            <w:r w:rsidR="006C383D">
              <w:rPr>
                <w:noProof/>
                <w:webHidden/>
              </w:rPr>
            </w:r>
            <w:r w:rsidR="006C383D">
              <w:rPr>
                <w:noProof/>
                <w:webHidden/>
              </w:rPr>
              <w:fldChar w:fldCharType="separate"/>
            </w:r>
            <w:r w:rsidR="006C383D">
              <w:rPr>
                <w:noProof/>
                <w:webHidden/>
              </w:rPr>
              <w:t>14</w:t>
            </w:r>
            <w:r w:rsidR="006C383D">
              <w:rPr>
                <w:noProof/>
                <w:webHidden/>
              </w:rPr>
              <w:fldChar w:fldCharType="end"/>
            </w:r>
          </w:hyperlink>
        </w:p>
        <w:p w14:paraId="2E8AB226" w14:textId="0E98DF8C"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78" w:history="1">
            <w:r w:rsidR="006C383D" w:rsidRPr="00017739">
              <w:rPr>
                <w:rStyle w:val="Hyperlink"/>
                <w:rFonts w:ascii="Calibri Light" w:eastAsia="Times New Roman" w:hAnsi="Calibri Light" w:cs="Times New Roman"/>
                <w:noProof/>
              </w:rPr>
              <w:t>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Assess and Evaluate Changes</w:t>
            </w:r>
            <w:r w:rsidR="006C383D">
              <w:rPr>
                <w:noProof/>
                <w:webHidden/>
              </w:rPr>
              <w:tab/>
            </w:r>
            <w:r w:rsidR="006C383D">
              <w:rPr>
                <w:noProof/>
                <w:webHidden/>
              </w:rPr>
              <w:fldChar w:fldCharType="begin"/>
            </w:r>
            <w:r w:rsidR="006C383D">
              <w:rPr>
                <w:noProof/>
                <w:webHidden/>
              </w:rPr>
              <w:instrText xml:space="preserve"> PAGEREF _Toc135856978 \h </w:instrText>
            </w:r>
            <w:r w:rsidR="006C383D">
              <w:rPr>
                <w:noProof/>
                <w:webHidden/>
              </w:rPr>
            </w:r>
            <w:r w:rsidR="006C383D">
              <w:rPr>
                <w:noProof/>
                <w:webHidden/>
              </w:rPr>
              <w:fldChar w:fldCharType="separate"/>
            </w:r>
            <w:r w:rsidR="006C383D">
              <w:rPr>
                <w:noProof/>
                <w:webHidden/>
              </w:rPr>
              <w:t>14</w:t>
            </w:r>
            <w:r w:rsidR="006C383D">
              <w:rPr>
                <w:noProof/>
                <w:webHidden/>
              </w:rPr>
              <w:fldChar w:fldCharType="end"/>
            </w:r>
          </w:hyperlink>
        </w:p>
        <w:p w14:paraId="19E12443" w14:textId="0C409FD7"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79" w:history="1">
            <w:r w:rsidR="006C383D" w:rsidRPr="00017739">
              <w:rPr>
                <w:rStyle w:val="Hyperlink"/>
                <w:rFonts w:cstheme="majorHAnsi"/>
                <w:noProof/>
              </w:rPr>
              <w:t>2.1.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Cross-Dependencies identification by querying the Configuration Management System (CMS)</w:t>
            </w:r>
            <w:r w:rsidR="006C383D">
              <w:rPr>
                <w:noProof/>
                <w:webHidden/>
              </w:rPr>
              <w:tab/>
            </w:r>
            <w:r w:rsidR="006C383D">
              <w:rPr>
                <w:noProof/>
                <w:webHidden/>
              </w:rPr>
              <w:fldChar w:fldCharType="begin"/>
            </w:r>
            <w:r w:rsidR="006C383D">
              <w:rPr>
                <w:noProof/>
                <w:webHidden/>
              </w:rPr>
              <w:instrText xml:space="preserve"> PAGEREF _Toc135856979 \h </w:instrText>
            </w:r>
            <w:r w:rsidR="006C383D">
              <w:rPr>
                <w:noProof/>
                <w:webHidden/>
              </w:rPr>
            </w:r>
            <w:r w:rsidR="006C383D">
              <w:rPr>
                <w:noProof/>
                <w:webHidden/>
              </w:rPr>
              <w:fldChar w:fldCharType="separate"/>
            </w:r>
            <w:r w:rsidR="006C383D">
              <w:rPr>
                <w:noProof/>
                <w:webHidden/>
              </w:rPr>
              <w:t>14</w:t>
            </w:r>
            <w:r w:rsidR="006C383D">
              <w:rPr>
                <w:noProof/>
                <w:webHidden/>
              </w:rPr>
              <w:fldChar w:fldCharType="end"/>
            </w:r>
          </w:hyperlink>
        </w:p>
        <w:p w14:paraId="6D38EA9D" w14:textId="678A3DFE"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0" w:history="1">
            <w:r w:rsidR="006C383D" w:rsidRPr="00017739">
              <w:rPr>
                <w:rStyle w:val="Hyperlink"/>
                <w:rFonts w:cstheme="majorHAnsi"/>
                <w:noProof/>
              </w:rPr>
              <w:t>2.2.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Assess Business Impact</w:t>
            </w:r>
            <w:r w:rsidR="006C383D">
              <w:rPr>
                <w:noProof/>
                <w:webHidden/>
              </w:rPr>
              <w:tab/>
            </w:r>
            <w:r w:rsidR="006C383D">
              <w:rPr>
                <w:noProof/>
                <w:webHidden/>
              </w:rPr>
              <w:fldChar w:fldCharType="begin"/>
            </w:r>
            <w:r w:rsidR="006C383D">
              <w:rPr>
                <w:noProof/>
                <w:webHidden/>
              </w:rPr>
              <w:instrText xml:space="preserve"> PAGEREF _Toc135856980 \h </w:instrText>
            </w:r>
            <w:r w:rsidR="006C383D">
              <w:rPr>
                <w:noProof/>
                <w:webHidden/>
              </w:rPr>
            </w:r>
            <w:r w:rsidR="006C383D">
              <w:rPr>
                <w:noProof/>
                <w:webHidden/>
              </w:rPr>
              <w:fldChar w:fldCharType="separate"/>
            </w:r>
            <w:r w:rsidR="006C383D">
              <w:rPr>
                <w:noProof/>
                <w:webHidden/>
              </w:rPr>
              <w:t>14</w:t>
            </w:r>
            <w:r w:rsidR="006C383D">
              <w:rPr>
                <w:noProof/>
                <w:webHidden/>
              </w:rPr>
              <w:fldChar w:fldCharType="end"/>
            </w:r>
          </w:hyperlink>
        </w:p>
        <w:p w14:paraId="3B8D85CB" w14:textId="47D14452"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1" w:history="1">
            <w:r w:rsidR="006C383D" w:rsidRPr="00017739">
              <w:rPr>
                <w:rStyle w:val="Hyperlink"/>
                <w:rFonts w:cstheme="majorHAnsi"/>
                <w:noProof/>
              </w:rPr>
              <w:t>2.3.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Assess Required Resources</w:t>
            </w:r>
            <w:r w:rsidR="006C383D">
              <w:rPr>
                <w:noProof/>
                <w:webHidden/>
              </w:rPr>
              <w:tab/>
            </w:r>
            <w:r w:rsidR="006C383D">
              <w:rPr>
                <w:noProof/>
                <w:webHidden/>
              </w:rPr>
              <w:fldChar w:fldCharType="begin"/>
            </w:r>
            <w:r w:rsidR="006C383D">
              <w:rPr>
                <w:noProof/>
                <w:webHidden/>
              </w:rPr>
              <w:instrText xml:space="preserve"> PAGEREF _Toc135856981 \h </w:instrText>
            </w:r>
            <w:r w:rsidR="006C383D">
              <w:rPr>
                <w:noProof/>
                <w:webHidden/>
              </w:rPr>
            </w:r>
            <w:r w:rsidR="006C383D">
              <w:rPr>
                <w:noProof/>
                <w:webHidden/>
              </w:rPr>
              <w:fldChar w:fldCharType="separate"/>
            </w:r>
            <w:r w:rsidR="006C383D">
              <w:rPr>
                <w:noProof/>
                <w:webHidden/>
              </w:rPr>
              <w:t>14</w:t>
            </w:r>
            <w:r w:rsidR="006C383D">
              <w:rPr>
                <w:noProof/>
                <w:webHidden/>
              </w:rPr>
              <w:fldChar w:fldCharType="end"/>
            </w:r>
          </w:hyperlink>
        </w:p>
        <w:p w14:paraId="3F5280DB" w14:textId="13989B68"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2" w:history="1">
            <w:r w:rsidR="006C383D" w:rsidRPr="00017739">
              <w:rPr>
                <w:rStyle w:val="Hyperlink"/>
                <w:rFonts w:cstheme="majorHAnsi"/>
                <w:noProof/>
              </w:rPr>
              <w:t>2.4.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Determine Risk Profile</w:t>
            </w:r>
            <w:r w:rsidR="006C383D">
              <w:rPr>
                <w:noProof/>
                <w:webHidden/>
              </w:rPr>
              <w:tab/>
            </w:r>
            <w:r w:rsidR="006C383D">
              <w:rPr>
                <w:noProof/>
                <w:webHidden/>
              </w:rPr>
              <w:fldChar w:fldCharType="begin"/>
            </w:r>
            <w:r w:rsidR="006C383D">
              <w:rPr>
                <w:noProof/>
                <w:webHidden/>
              </w:rPr>
              <w:instrText xml:space="preserve"> PAGEREF _Toc135856982 \h </w:instrText>
            </w:r>
            <w:r w:rsidR="006C383D">
              <w:rPr>
                <w:noProof/>
                <w:webHidden/>
              </w:rPr>
            </w:r>
            <w:r w:rsidR="006C383D">
              <w:rPr>
                <w:noProof/>
                <w:webHidden/>
              </w:rPr>
              <w:fldChar w:fldCharType="separate"/>
            </w:r>
            <w:r w:rsidR="006C383D">
              <w:rPr>
                <w:noProof/>
                <w:webHidden/>
              </w:rPr>
              <w:t>14</w:t>
            </w:r>
            <w:r w:rsidR="006C383D">
              <w:rPr>
                <w:noProof/>
                <w:webHidden/>
              </w:rPr>
              <w:fldChar w:fldCharType="end"/>
            </w:r>
          </w:hyperlink>
        </w:p>
        <w:p w14:paraId="5B262FAB" w14:textId="5769BA45"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3" w:history="1">
            <w:r w:rsidR="006C383D" w:rsidRPr="00017739">
              <w:rPr>
                <w:rStyle w:val="Hyperlink"/>
                <w:rFonts w:cstheme="majorHAnsi"/>
                <w:noProof/>
              </w:rPr>
              <w:t>2.5.</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Authorize Build and Test</w:t>
            </w:r>
            <w:r w:rsidR="006C383D">
              <w:rPr>
                <w:noProof/>
                <w:webHidden/>
              </w:rPr>
              <w:tab/>
            </w:r>
            <w:r w:rsidR="006C383D">
              <w:rPr>
                <w:noProof/>
                <w:webHidden/>
              </w:rPr>
              <w:fldChar w:fldCharType="begin"/>
            </w:r>
            <w:r w:rsidR="006C383D">
              <w:rPr>
                <w:noProof/>
                <w:webHidden/>
              </w:rPr>
              <w:instrText xml:space="preserve"> PAGEREF _Toc135856983 \h </w:instrText>
            </w:r>
            <w:r w:rsidR="006C383D">
              <w:rPr>
                <w:noProof/>
                <w:webHidden/>
              </w:rPr>
            </w:r>
            <w:r w:rsidR="006C383D">
              <w:rPr>
                <w:noProof/>
                <w:webHidden/>
              </w:rPr>
              <w:fldChar w:fldCharType="separate"/>
            </w:r>
            <w:r w:rsidR="006C383D">
              <w:rPr>
                <w:noProof/>
                <w:webHidden/>
              </w:rPr>
              <w:t>15</w:t>
            </w:r>
            <w:r w:rsidR="006C383D">
              <w:rPr>
                <w:noProof/>
                <w:webHidden/>
              </w:rPr>
              <w:fldChar w:fldCharType="end"/>
            </w:r>
          </w:hyperlink>
        </w:p>
        <w:p w14:paraId="62FF925A" w14:textId="4BAC0DE1"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4" w:history="1">
            <w:r w:rsidR="006C383D" w:rsidRPr="00017739">
              <w:rPr>
                <w:rStyle w:val="Hyperlink"/>
                <w:rFonts w:ascii="Calibri Light" w:eastAsia="Times New Roman" w:hAnsi="Calibri Light" w:cs="Times New Roman"/>
                <w:noProof/>
              </w:rPr>
              <w:t>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Test Changes</w:t>
            </w:r>
            <w:r w:rsidR="006C383D">
              <w:rPr>
                <w:noProof/>
                <w:webHidden/>
              </w:rPr>
              <w:tab/>
            </w:r>
            <w:r w:rsidR="006C383D">
              <w:rPr>
                <w:noProof/>
                <w:webHidden/>
              </w:rPr>
              <w:fldChar w:fldCharType="begin"/>
            </w:r>
            <w:r w:rsidR="006C383D">
              <w:rPr>
                <w:noProof/>
                <w:webHidden/>
              </w:rPr>
              <w:instrText xml:space="preserve"> PAGEREF _Toc135856984 \h </w:instrText>
            </w:r>
            <w:r w:rsidR="006C383D">
              <w:rPr>
                <w:noProof/>
                <w:webHidden/>
              </w:rPr>
            </w:r>
            <w:r w:rsidR="006C383D">
              <w:rPr>
                <w:noProof/>
                <w:webHidden/>
              </w:rPr>
              <w:fldChar w:fldCharType="separate"/>
            </w:r>
            <w:r w:rsidR="006C383D">
              <w:rPr>
                <w:noProof/>
                <w:webHidden/>
              </w:rPr>
              <w:t>16</w:t>
            </w:r>
            <w:r w:rsidR="006C383D">
              <w:rPr>
                <w:noProof/>
                <w:webHidden/>
              </w:rPr>
              <w:fldChar w:fldCharType="end"/>
            </w:r>
          </w:hyperlink>
        </w:p>
        <w:p w14:paraId="019E81BB" w14:textId="0AA06E3F"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5" w:history="1">
            <w:r w:rsidR="006C383D" w:rsidRPr="00017739">
              <w:rPr>
                <w:rStyle w:val="Hyperlink"/>
                <w:noProof/>
              </w:rPr>
              <w:t>3.1.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Create Training Plan</w:t>
            </w:r>
            <w:r w:rsidR="006C383D">
              <w:rPr>
                <w:noProof/>
                <w:webHidden/>
              </w:rPr>
              <w:tab/>
            </w:r>
            <w:r w:rsidR="006C383D">
              <w:rPr>
                <w:noProof/>
                <w:webHidden/>
              </w:rPr>
              <w:fldChar w:fldCharType="begin"/>
            </w:r>
            <w:r w:rsidR="006C383D">
              <w:rPr>
                <w:noProof/>
                <w:webHidden/>
              </w:rPr>
              <w:instrText xml:space="preserve"> PAGEREF _Toc135856985 \h </w:instrText>
            </w:r>
            <w:r w:rsidR="006C383D">
              <w:rPr>
                <w:noProof/>
                <w:webHidden/>
              </w:rPr>
            </w:r>
            <w:r w:rsidR="006C383D">
              <w:rPr>
                <w:noProof/>
                <w:webHidden/>
              </w:rPr>
              <w:fldChar w:fldCharType="separate"/>
            </w:r>
            <w:r w:rsidR="006C383D">
              <w:rPr>
                <w:noProof/>
                <w:webHidden/>
              </w:rPr>
              <w:t>16</w:t>
            </w:r>
            <w:r w:rsidR="006C383D">
              <w:rPr>
                <w:noProof/>
                <w:webHidden/>
              </w:rPr>
              <w:fldChar w:fldCharType="end"/>
            </w:r>
          </w:hyperlink>
        </w:p>
        <w:p w14:paraId="38E3A027" w14:textId="499FA7B5"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6" w:history="1">
            <w:r w:rsidR="006C383D" w:rsidRPr="00017739">
              <w:rPr>
                <w:rStyle w:val="Hyperlink"/>
                <w:noProof/>
              </w:rPr>
              <w:t>3.2.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Create an Implementation Plan</w:t>
            </w:r>
            <w:r w:rsidR="006C383D">
              <w:rPr>
                <w:noProof/>
                <w:webHidden/>
              </w:rPr>
              <w:tab/>
            </w:r>
            <w:r w:rsidR="006C383D">
              <w:rPr>
                <w:noProof/>
                <w:webHidden/>
              </w:rPr>
              <w:fldChar w:fldCharType="begin"/>
            </w:r>
            <w:r w:rsidR="006C383D">
              <w:rPr>
                <w:noProof/>
                <w:webHidden/>
              </w:rPr>
              <w:instrText xml:space="preserve"> PAGEREF _Toc135856986 \h </w:instrText>
            </w:r>
            <w:r w:rsidR="006C383D">
              <w:rPr>
                <w:noProof/>
                <w:webHidden/>
              </w:rPr>
            </w:r>
            <w:r w:rsidR="006C383D">
              <w:rPr>
                <w:noProof/>
                <w:webHidden/>
              </w:rPr>
              <w:fldChar w:fldCharType="separate"/>
            </w:r>
            <w:r w:rsidR="006C383D">
              <w:rPr>
                <w:noProof/>
                <w:webHidden/>
              </w:rPr>
              <w:t>16</w:t>
            </w:r>
            <w:r w:rsidR="006C383D">
              <w:rPr>
                <w:noProof/>
                <w:webHidden/>
              </w:rPr>
              <w:fldChar w:fldCharType="end"/>
            </w:r>
          </w:hyperlink>
        </w:p>
        <w:p w14:paraId="0F83BB02" w14:textId="525E9D3E"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7" w:history="1">
            <w:r w:rsidR="006C383D" w:rsidRPr="00017739">
              <w:rPr>
                <w:rStyle w:val="Hyperlink"/>
                <w:noProof/>
              </w:rPr>
              <w:t>3.3.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Submit RFC to CAB</w:t>
            </w:r>
            <w:r w:rsidR="006C383D">
              <w:rPr>
                <w:noProof/>
                <w:webHidden/>
              </w:rPr>
              <w:tab/>
            </w:r>
            <w:r w:rsidR="006C383D">
              <w:rPr>
                <w:noProof/>
                <w:webHidden/>
              </w:rPr>
              <w:fldChar w:fldCharType="begin"/>
            </w:r>
            <w:r w:rsidR="006C383D">
              <w:rPr>
                <w:noProof/>
                <w:webHidden/>
              </w:rPr>
              <w:instrText xml:space="preserve"> PAGEREF _Toc135856987 \h </w:instrText>
            </w:r>
            <w:r w:rsidR="006C383D">
              <w:rPr>
                <w:noProof/>
                <w:webHidden/>
              </w:rPr>
            </w:r>
            <w:r w:rsidR="006C383D">
              <w:rPr>
                <w:noProof/>
                <w:webHidden/>
              </w:rPr>
              <w:fldChar w:fldCharType="separate"/>
            </w:r>
            <w:r w:rsidR="006C383D">
              <w:rPr>
                <w:noProof/>
                <w:webHidden/>
              </w:rPr>
              <w:t>16</w:t>
            </w:r>
            <w:r w:rsidR="006C383D">
              <w:rPr>
                <w:noProof/>
                <w:webHidden/>
              </w:rPr>
              <w:fldChar w:fldCharType="end"/>
            </w:r>
          </w:hyperlink>
        </w:p>
        <w:p w14:paraId="4BA9FB91" w14:textId="371C37EE"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8" w:history="1">
            <w:r w:rsidR="006C383D" w:rsidRPr="00017739">
              <w:rPr>
                <w:rStyle w:val="Hyperlink"/>
                <w:rFonts w:ascii="Calibri Light" w:eastAsia="Times New Roman" w:hAnsi="Calibri Light" w:cs="Times New Roman"/>
                <w:noProof/>
              </w:rPr>
              <w:t>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Approve Changes</w:t>
            </w:r>
            <w:r w:rsidR="006C383D">
              <w:rPr>
                <w:noProof/>
                <w:webHidden/>
              </w:rPr>
              <w:tab/>
            </w:r>
            <w:r w:rsidR="006C383D">
              <w:rPr>
                <w:noProof/>
                <w:webHidden/>
              </w:rPr>
              <w:fldChar w:fldCharType="begin"/>
            </w:r>
            <w:r w:rsidR="006C383D">
              <w:rPr>
                <w:noProof/>
                <w:webHidden/>
              </w:rPr>
              <w:instrText xml:space="preserve"> PAGEREF _Toc135856988 \h </w:instrText>
            </w:r>
            <w:r w:rsidR="006C383D">
              <w:rPr>
                <w:noProof/>
                <w:webHidden/>
              </w:rPr>
            </w:r>
            <w:r w:rsidR="006C383D">
              <w:rPr>
                <w:noProof/>
                <w:webHidden/>
              </w:rPr>
              <w:fldChar w:fldCharType="separate"/>
            </w:r>
            <w:r w:rsidR="006C383D">
              <w:rPr>
                <w:noProof/>
                <w:webHidden/>
              </w:rPr>
              <w:t>17</w:t>
            </w:r>
            <w:r w:rsidR="006C383D">
              <w:rPr>
                <w:noProof/>
                <w:webHidden/>
              </w:rPr>
              <w:fldChar w:fldCharType="end"/>
            </w:r>
          </w:hyperlink>
        </w:p>
        <w:p w14:paraId="5324BA39" w14:textId="4DE56871"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89" w:history="1">
            <w:r w:rsidR="006C383D" w:rsidRPr="00017739">
              <w:rPr>
                <w:rStyle w:val="Hyperlink"/>
                <w:noProof/>
              </w:rPr>
              <w:t>4.1.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Send RFC to CAB Members (Prior to CAB Meeting)</w:t>
            </w:r>
            <w:r w:rsidR="006C383D">
              <w:rPr>
                <w:noProof/>
                <w:webHidden/>
              </w:rPr>
              <w:tab/>
            </w:r>
            <w:r w:rsidR="006C383D">
              <w:rPr>
                <w:noProof/>
                <w:webHidden/>
              </w:rPr>
              <w:fldChar w:fldCharType="begin"/>
            </w:r>
            <w:r w:rsidR="006C383D">
              <w:rPr>
                <w:noProof/>
                <w:webHidden/>
              </w:rPr>
              <w:instrText xml:space="preserve"> PAGEREF _Toc135856989 \h </w:instrText>
            </w:r>
            <w:r w:rsidR="006C383D">
              <w:rPr>
                <w:noProof/>
                <w:webHidden/>
              </w:rPr>
            </w:r>
            <w:r w:rsidR="006C383D">
              <w:rPr>
                <w:noProof/>
                <w:webHidden/>
              </w:rPr>
              <w:fldChar w:fldCharType="separate"/>
            </w:r>
            <w:r w:rsidR="006C383D">
              <w:rPr>
                <w:noProof/>
                <w:webHidden/>
              </w:rPr>
              <w:t>17</w:t>
            </w:r>
            <w:r w:rsidR="006C383D">
              <w:rPr>
                <w:noProof/>
                <w:webHidden/>
              </w:rPr>
              <w:fldChar w:fldCharType="end"/>
            </w:r>
          </w:hyperlink>
        </w:p>
        <w:p w14:paraId="430900A9" w14:textId="5660D28B"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0" w:history="1">
            <w:r w:rsidR="006C383D" w:rsidRPr="00017739">
              <w:rPr>
                <w:rStyle w:val="Hyperlink"/>
                <w:noProof/>
              </w:rPr>
              <w:t>4.2.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Final RFC Review (During the CAB Meeting)</w:t>
            </w:r>
            <w:r w:rsidR="006C383D">
              <w:rPr>
                <w:noProof/>
                <w:webHidden/>
              </w:rPr>
              <w:tab/>
            </w:r>
            <w:r w:rsidR="006C383D">
              <w:rPr>
                <w:noProof/>
                <w:webHidden/>
              </w:rPr>
              <w:fldChar w:fldCharType="begin"/>
            </w:r>
            <w:r w:rsidR="006C383D">
              <w:rPr>
                <w:noProof/>
                <w:webHidden/>
              </w:rPr>
              <w:instrText xml:space="preserve"> PAGEREF _Toc135856990 \h </w:instrText>
            </w:r>
            <w:r w:rsidR="006C383D">
              <w:rPr>
                <w:noProof/>
                <w:webHidden/>
              </w:rPr>
            </w:r>
            <w:r w:rsidR="006C383D">
              <w:rPr>
                <w:noProof/>
                <w:webHidden/>
              </w:rPr>
              <w:fldChar w:fldCharType="separate"/>
            </w:r>
            <w:r w:rsidR="006C383D">
              <w:rPr>
                <w:noProof/>
                <w:webHidden/>
              </w:rPr>
              <w:t>17</w:t>
            </w:r>
            <w:r w:rsidR="006C383D">
              <w:rPr>
                <w:noProof/>
                <w:webHidden/>
              </w:rPr>
              <w:fldChar w:fldCharType="end"/>
            </w:r>
          </w:hyperlink>
        </w:p>
        <w:p w14:paraId="4B6B3912" w14:textId="168FC5BC"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1" w:history="1">
            <w:r w:rsidR="006C383D" w:rsidRPr="00017739">
              <w:rPr>
                <w:rStyle w:val="Hyperlink"/>
                <w:noProof/>
              </w:rPr>
              <w:t>4.3.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Approve or Reject the Change</w:t>
            </w:r>
            <w:r w:rsidR="006C383D">
              <w:rPr>
                <w:noProof/>
                <w:webHidden/>
              </w:rPr>
              <w:tab/>
            </w:r>
            <w:r w:rsidR="006C383D">
              <w:rPr>
                <w:noProof/>
                <w:webHidden/>
              </w:rPr>
              <w:fldChar w:fldCharType="begin"/>
            </w:r>
            <w:r w:rsidR="006C383D">
              <w:rPr>
                <w:noProof/>
                <w:webHidden/>
              </w:rPr>
              <w:instrText xml:space="preserve"> PAGEREF _Toc135856991 \h </w:instrText>
            </w:r>
            <w:r w:rsidR="006C383D">
              <w:rPr>
                <w:noProof/>
                <w:webHidden/>
              </w:rPr>
            </w:r>
            <w:r w:rsidR="006C383D">
              <w:rPr>
                <w:noProof/>
                <w:webHidden/>
              </w:rPr>
              <w:fldChar w:fldCharType="separate"/>
            </w:r>
            <w:r w:rsidR="006C383D">
              <w:rPr>
                <w:noProof/>
                <w:webHidden/>
              </w:rPr>
              <w:t>17</w:t>
            </w:r>
            <w:r w:rsidR="006C383D">
              <w:rPr>
                <w:noProof/>
                <w:webHidden/>
              </w:rPr>
              <w:fldChar w:fldCharType="end"/>
            </w:r>
          </w:hyperlink>
        </w:p>
        <w:p w14:paraId="6B795408" w14:textId="5BEE851F"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2" w:history="1">
            <w:r w:rsidR="006C383D" w:rsidRPr="00017739">
              <w:rPr>
                <w:rStyle w:val="Hyperlink"/>
                <w:rFonts w:ascii="Tahoma" w:hAnsi="Tahoma" w:cs="Tahoma"/>
                <w:noProof/>
              </w:rPr>
              <w:t>4.4.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Authorize the Deployment</w:t>
            </w:r>
            <w:r w:rsidR="006C383D">
              <w:rPr>
                <w:noProof/>
                <w:webHidden/>
              </w:rPr>
              <w:tab/>
            </w:r>
            <w:r w:rsidR="006C383D">
              <w:rPr>
                <w:noProof/>
                <w:webHidden/>
              </w:rPr>
              <w:fldChar w:fldCharType="begin"/>
            </w:r>
            <w:r w:rsidR="006C383D">
              <w:rPr>
                <w:noProof/>
                <w:webHidden/>
              </w:rPr>
              <w:instrText xml:space="preserve"> PAGEREF _Toc135856992 \h </w:instrText>
            </w:r>
            <w:r w:rsidR="006C383D">
              <w:rPr>
                <w:noProof/>
                <w:webHidden/>
              </w:rPr>
            </w:r>
            <w:r w:rsidR="006C383D">
              <w:rPr>
                <w:noProof/>
                <w:webHidden/>
              </w:rPr>
              <w:fldChar w:fldCharType="separate"/>
            </w:r>
            <w:r w:rsidR="006C383D">
              <w:rPr>
                <w:noProof/>
                <w:webHidden/>
              </w:rPr>
              <w:t>17</w:t>
            </w:r>
            <w:r w:rsidR="006C383D">
              <w:rPr>
                <w:noProof/>
                <w:webHidden/>
              </w:rPr>
              <w:fldChar w:fldCharType="end"/>
            </w:r>
          </w:hyperlink>
        </w:p>
        <w:p w14:paraId="2899B7B6" w14:textId="1FB57829"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3" w:history="1">
            <w:r w:rsidR="006C383D" w:rsidRPr="00017739">
              <w:rPr>
                <w:rStyle w:val="Hyperlink"/>
                <w:noProof/>
              </w:rPr>
              <w:t>4.5.</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Defer the Change</w:t>
            </w:r>
            <w:r w:rsidR="006C383D">
              <w:rPr>
                <w:noProof/>
                <w:webHidden/>
              </w:rPr>
              <w:tab/>
            </w:r>
            <w:r w:rsidR="006C383D">
              <w:rPr>
                <w:noProof/>
                <w:webHidden/>
              </w:rPr>
              <w:fldChar w:fldCharType="begin"/>
            </w:r>
            <w:r w:rsidR="006C383D">
              <w:rPr>
                <w:noProof/>
                <w:webHidden/>
              </w:rPr>
              <w:instrText xml:space="preserve"> PAGEREF _Toc135856993 \h </w:instrText>
            </w:r>
            <w:r w:rsidR="006C383D">
              <w:rPr>
                <w:noProof/>
                <w:webHidden/>
              </w:rPr>
            </w:r>
            <w:r w:rsidR="006C383D">
              <w:rPr>
                <w:noProof/>
                <w:webHidden/>
              </w:rPr>
              <w:fldChar w:fldCharType="separate"/>
            </w:r>
            <w:r w:rsidR="006C383D">
              <w:rPr>
                <w:noProof/>
                <w:webHidden/>
              </w:rPr>
              <w:t>17</w:t>
            </w:r>
            <w:r w:rsidR="006C383D">
              <w:rPr>
                <w:noProof/>
                <w:webHidden/>
              </w:rPr>
              <w:fldChar w:fldCharType="end"/>
            </w:r>
          </w:hyperlink>
        </w:p>
        <w:p w14:paraId="2C297DE3" w14:textId="53F5E5BA"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4" w:history="1">
            <w:r w:rsidR="006C383D" w:rsidRPr="00017739">
              <w:rPr>
                <w:rStyle w:val="Hyperlink"/>
                <w:rFonts w:ascii="Calibri Light" w:eastAsia="Times New Roman" w:hAnsi="Calibri Light" w:cs="Times New Roman"/>
                <w:noProof/>
              </w:rPr>
              <w:t>5.</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Prioritize and Schedule Changes</w:t>
            </w:r>
            <w:r w:rsidR="006C383D">
              <w:rPr>
                <w:noProof/>
                <w:webHidden/>
              </w:rPr>
              <w:tab/>
            </w:r>
            <w:r w:rsidR="006C383D">
              <w:rPr>
                <w:noProof/>
                <w:webHidden/>
              </w:rPr>
              <w:fldChar w:fldCharType="begin"/>
            </w:r>
            <w:r w:rsidR="006C383D">
              <w:rPr>
                <w:noProof/>
                <w:webHidden/>
              </w:rPr>
              <w:instrText xml:space="preserve"> PAGEREF _Toc135856994 \h </w:instrText>
            </w:r>
            <w:r w:rsidR="006C383D">
              <w:rPr>
                <w:noProof/>
                <w:webHidden/>
              </w:rPr>
            </w:r>
            <w:r w:rsidR="006C383D">
              <w:rPr>
                <w:noProof/>
                <w:webHidden/>
              </w:rPr>
              <w:fldChar w:fldCharType="separate"/>
            </w:r>
            <w:r w:rsidR="006C383D">
              <w:rPr>
                <w:noProof/>
                <w:webHidden/>
              </w:rPr>
              <w:t>17</w:t>
            </w:r>
            <w:r w:rsidR="006C383D">
              <w:rPr>
                <w:noProof/>
                <w:webHidden/>
              </w:rPr>
              <w:fldChar w:fldCharType="end"/>
            </w:r>
          </w:hyperlink>
        </w:p>
        <w:p w14:paraId="4ECF2CDB" w14:textId="5CB69184"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5" w:history="1">
            <w:r w:rsidR="006C383D" w:rsidRPr="00017739">
              <w:rPr>
                <w:rStyle w:val="Hyperlink"/>
                <w:noProof/>
              </w:rPr>
              <w:t>5.1.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Prioritize Changes</w:t>
            </w:r>
            <w:r w:rsidR="006C383D">
              <w:rPr>
                <w:noProof/>
                <w:webHidden/>
              </w:rPr>
              <w:tab/>
            </w:r>
            <w:r w:rsidR="006C383D">
              <w:rPr>
                <w:noProof/>
                <w:webHidden/>
              </w:rPr>
              <w:fldChar w:fldCharType="begin"/>
            </w:r>
            <w:r w:rsidR="006C383D">
              <w:rPr>
                <w:noProof/>
                <w:webHidden/>
              </w:rPr>
              <w:instrText xml:space="preserve"> PAGEREF _Toc135856995 \h </w:instrText>
            </w:r>
            <w:r w:rsidR="006C383D">
              <w:rPr>
                <w:noProof/>
                <w:webHidden/>
              </w:rPr>
            </w:r>
            <w:r w:rsidR="006C383D">
              <w:rPr>
                <w:noProof/>
                <w:webHidden/>
              </w:rPr>
              <w:fldChar w:fldCharType="separate"/>
            </w:r>
            <w:r w:rsidR="006C383D">
              <w:rPr>
                <w:noProof/>
                <w:webHidden/>
              </w:rPr>
              <w:t>17</w:t>
            </w:r>
            <w:r w:rsidR="006C383D">
              <w:rPr>
                <w:noProof/>
                <w:webHidden/>
              </w:rPr>
              <w:fldChar w:fldCharType="end"/>
            </w:r>
          </w:hyperlink>
        </w:p>
        <w:p w14:paraId="7CF89AA8" w14:textId="7245343D"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6" w:history="1">
            <w:r w:rsidR="006C383D" w:rsidRPr="00017739">
              <w:rPr>
                <w:rStyle w:val="Hyperlink"/>
                <w:noProof/>
              </w:rPr>
              <w:t>5.2.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Schedule Changes</w:t>
            </w:r>
            <w:r w:rsidR="006C383D">
              <w:rPr>
                <w:noProof/>
                <w:webHidden/>
              </w:rPr>
              <w:tab/>
            </w:r>
            <w:r w:rsidR="006C383D">
              <w:rPr>
                <w:noProof/>
                <w:webHidden/>
              </w:rPr>
              <w:fldChar w:fldCharType="begin"/>
            </w:r>
            <w:r w:rsidR="006C383D">
              <w:rPr>
                <w:noProof/>
                <w:webHidden/>
              </w:rPr>
              <w:instrText xml:space="preserve"> PAGEREF _Toc135856996 \h </w:instrText>
            </w:r>
            <w:r w:rsidR="006C383D">
              <w:rPr>
                <w:noProof/>
                <w:webHidden/>
              </w:rPr>
            </w:r>
            <w:r w:rsidR="006C383D">
              <w:rPr>
                <w:noProof/>
                <w:webHidden/>
              </w:rPr>
              <w:fldChar w:fldCharType="separate"/>
            </w:r>
            <w:r w:rsidR="006C383D">
              <w:rPr>
                <w:noProof/>
                <w:webHidden/>
              </w:rPr>
              <w:t>18</w:t>
            </w:r>
            <w:r w:rsidR="006C383D">
              <w:rPr>
                <w:noProof/>
                <w:webHidden/>
              </w:rPr>
              <w:fldChar w:fldCharType="end"/>
            </w:r>
          </w:hyperlink>
        </w:p>
        <w:p w14:paraId="68521BB6" w14:textId="15A9A86D"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7" w:history="1">
            <w:r w:rsidR="006C383D" w:rsidRPr="00017739">
              <w:rPr>
                <w:rStyle w:val="Hyperlink"/>
                <w:noProof/>
              </w:rPr>
              <w:t>5.3.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Authorize Deployment</w:t>
            </w:r>
            <w:r w:rsidR="006C383D">
              <w:rPr>
                <w:noProof/>
                <w:webHidden/>
              </w:rPr>
              <w:tab/>
            </w:r>
            <w:r w:rsidR="006C383D">
              <w:rPr>
                <w:noProof/>
                <w:webHidden/>
              </w:rPr>
              <w:fldChar w:fldCharType="begin"/>
            </w:r>
            <w:r w:rsidR="006C383D">
              <w:rPr>
                <w:noProof/>
                <w:webHidden/>
              </w:rPr>
              <w:instrText xml:space="preserve"> PAGEREF _Toc135856997 \h </w:instrText>
            </w:r>
            <w:r w:rsidR="006C383D">
              <w:rPr>
                <w:noProof/>
                <w:webHidden/>
              </w:rPr>
            </w:r>
            <w:r w:rsidR="006C383D">
              <w:rPr>
                <w:noProof/>
                <w:webHidden/>
              </w:rPr>
              <w:fldChar w:fldCharType="separate"/>
            </w:r>
            <w:r w:rsidR="006C383D">
              <w:rPr>
                <w:noProof/>
                <w:webHidden/>
              </w:rPr>
              <w:t>18</w:t>
            </w:r>
            <w:r w:rsidR="006C383D">
              <w:rPr>
                <w:noProof/>
                <w:webHidden/>
              </w:rPr>
              <w:fldChar w:fldCharType="end"/>
            </w:r>
          </w:hyperlink>
        </w:p>
        <w:p w14:paraId="30FDF88C" w14:textId="4BBC5FC6"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8" w:history="1">
            <w:r w:rsidR="006C383D" w:rsidRPr="00017739">
              <w:rPr>
                <w:rStyle w:val="Hyperlink"/>
                <w:rFonts w:ascii="Calibri Light" w:eastAsia="Times New Roman" w:hAnsi="Calibri Light" w:cs="Times New Roman"/>
                <w:noProof/>
              </w:rPr>
              <w:t>6.</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Deploy Changes</w:t>
            </w:r>
            <w:r w:rsidR="006C383D">
              <w:rPr>
                <w:noProof/>
                <w:webHidden/>
              </w:rPr>
              <w:tab/>
            </w:r>
            <w:r w:rsidR="006C383D">
              <w:rPr>
                <w:noProof/>
                <w:webHidden/>
              </w:rPr>
              <w:fldChar w:fldCharType="begin"/>
            </w:r>
            <w:r w:rsidR="006C383D">
              <w:rPr>
                <w:noProof/>
                <w:webHidden/>
              </w:rPr>
              <w:instrText xml:space="preserve"> PAGEREF _Toc135856998 \h </w:instrText>
            </w:r>
            <w:r w:rsidR="006C383D">
              <w:rPr>
                <w:noProof/>
                <w:webHidden/>
              </w:rPr>
            </w:r>
            <w:r w:rsidR="006C383D">
              <w:rPr>
                <w:noProof/>
                <w:webHidden/>
              </w:rPr>
              <w:fldChar w:fldCharType="separate"/>
            </w:r>
            <w:r w:rsidR="006C383D">
              <w:rPr>
                <w:noProof/>
                <w:webHidden/>
              </w:rPr>
              <w:t>18</w:t>
            </w:r>
            <w:r w:rsidR="006C383D">
              <w:rPr>
                <w:noProof/>
                <w:webHidden/>
              </w:rPr>
              <w:fldChar w:fldCharType="end"/>
            </w:r>
          </w:hyperlink>
        </w:p>
        <w:p w14:paraId="1A34EE20" w14:textId="08165F5B"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6999" w:history="1">
            <w:r w:rsidR="006C383D" w:rsidRPr="00017739">
              <w:rPr>
                <w:rStyle w:val="Hyperlink"/>
                <w:rFonts w:cstheme="majorHAnsi"/>
                <w:noProof/>
              </w:rPr>
              <w:t>6.1.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Communicate the Rollout Plan and Provide Training</w:t>
            </w:r>
            <w:r w:rsidR="006C383D">
              <w:rPr>
                <w:noProof/>
                <w:webHidden/>
              </w:rPr>
              <w:tab/>
            </w:r>
            <w:r w:rsidR="006C383D">
              <w:rPr>
                <w:noProof/>
                <w:webHidden/>
              </w:rPr>
              <w:fldChar w:fldCharType="begin"/>
            </w:r>
            <w:r w:rsidR="006C383D">
              <w:rPr>
                <w:noProof/>
                <w:webHidden/>
              </w:rPr>
              <w:instrText xml:space="preserve"> PAGEREF _Toc135856999 \h </w:instrText>
            </w:r>
            <w:r w:rsidR="006C383D">
              <w:rPr>
                <w:noProof/>
                <w:webHidden/>
              </w:rPr>
            </w:r>
            <w:r w:rsidR="006C383D">
              <w:rPr>
                <w:noProof/>
                <w:webHidden/>
              </w:rPr>
              <w:fldChar w:fldCharType="separate"/>
            </w:r>
            <w:r w:rsidR="006C383D">
              <w:rPr>
                <w:noProof/>
                <w:webHidden/>
              </w:rPr>
              <w:t>18</w:t>
            </w:r>
            <w:r w:rsidR="006C383D">
              <w:rPr>
                <w:noProof/>
                <w:webHidden/>
              </w:rPr>
              <w:fldChar w:fldCharType="end"/>
            </w:r>
          </w:hyperlink>
        </w:p>
        <w:p w14:paraId="7B9FFE3D" w14:textId="4BF81361"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0" w:history="1">
            <w:r w:rsidR="006C383D" w:rsidRPr="00017739">
              <w:rPr>
                <w:rStyle w:val="Hyperlink"/>
                <w:rFonts w:cstheme="majorHAnsi"/>
                <w:noProof/>
              </w:rPr>
              <w:t>6.2.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Perform a Pre-Deployment Check</w:t>
            </w:r>
            <w:r w:rsidR="006C383D">
              <w:rPr>
                <w:noProof/>
                <w:webHidden/>
              </w:rPr>
              <w:tab/>
            </w:r>
            <w:r w:rsidR="006C383D">
              <w:rPr>
                <w:noProof/>
                <w:webHidden/>
              </w:rPr>
              <w:fldChar w:fldCharType="begin"/>
            </w:r>
            <w:r w:rsidR="006C383D">
              <w:rPr>
                <w:noProof/>
                <w:webHidden/>
              </w:rPr>
              <w:instrText xml:space="preserve"> PAGEREF _Toc135857000 \h </w:instrText>
            </w:r>
            <w:r w:rsidR="006C383D">
              <w:rPr>
                <w:noProof/>
                <w:webHidden/>
              </w:rPr>
            </w:r>
            <w:r w:rsidR="006C383D">
              <w:rPr>
                <w:noProof/>
                <w:webHidden/>
              </w:rPr>
              <w:fldChar w:fldCharType="separate"/>
            </w:r>
            <w:r w:rsidR="006C383D">
              <w:rPr>
                <w:noProof/>
                <w:webHidden/>
              </w:rPr>
              <w:t>18</w:t>
            </w:r>
            <w:r w:rsidR="006C383D">
              <w:rPr>
                <w:noProof/>
                <w:webHidden/>
              </w:rPr>
              <w:fldChar w:fldCharType="end"/>
            </w:r>
          </w:hyperlink>
        </w:p>
        <w:p w14:paraId="43E96857" w14:textId="23F74638"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1" w:history="1">
            <w:r w:rsidR="006C383D" w:rsidRPr="00017739">
              <w:rPr>
                <w:rStyle w:val="Hyperlink"/>
                <w:rFonts w:cstheme="majorHAnsi"/>
                <w:noProof/>
              </w:rPr>
              <w:t>6.3.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Implement the Change</w:t>
            </w:r>
            <w:r w:rsidR="006C383D">
              <w:rPr>
                <w:noProof/>
                <w:webHidden/>
              </w:rPr>
              <w:tab/>
            </w:r>
            <w:r w:rsidR="006C383D">
              <w:rPr>
                <w:noProof/>
                <w:webHidden/>
              </w:rPr>
              <w:fldChar w:fldCharType="begin"/>
            </w:r>
            <w:r w:rsidR="006C383D">
              <w:rPr>
                <w:noProof/>
                <w:webHidden/>
              </w:rPr>
              <w:instrText xml:space="preserve"> PAGEREF _Toc135857001 \h </w:instrText>
            </w:r>
            <w:r w:rsidR="006C383D">
              <w:rPr>
                <w:noProof/>
                <w:webHidden/>
              </w:rPr>
            </w:r>
            <w:r w:rsidR="006C383D">
              <w:rPr>
                <w:noProof/>
                <w:webHidden/>
              </w:rPr>
              <w:fldChar w:fldCharType="separate"/>
            </w:r>
            <w:r w:rsidR="006C383D">
              <w:rPr>
                <w:noProof/>
                <w:webHidden/>
              </w:rPr>
              <w:t>18</w:t>
            </w:r>
            <w:r w:rsidR="006C383D">
              <w:rPr>
                <w:noProof/>
                <w:webHidden/>
              </w:rPr>
              <w:fldChar w:fldCharType="end"/>
            </w:r>
          </w:hyperlink>
        </w:p>
        <w:p w14:paraId="6C54A6F2" w14:textId="764A21B4"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2" w:history="1">
            <w:r w:rsidR="006C383D" w:rsidRPr="00017739">
              <w:rPr>
                <w:rStyle w:val="Hyperlink"/>
                <w:rFonts w:cstheme="majorHAnsi"/>
                <w:noProof/>
              </w:rPr>
              <w:t>6.4.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Validate Deployment and Performance</w:t>
            </w:r>
            <w:r w:rsidR="006C383D">
              <w:rPr>
                <w:noProof/>
                <w:webHidden/>
              </w:rPr>
              <w:tab/>
            </w:r>
            <w:r w:rsidR="006C383D">
              <w:rPr>
                <w:noProof/>
                <w:webHidden/>
              </w:rPr>
              <w:fldChar w:fldCharType="begin"/>
            </w:r>
            <w:r w:rsidR="006C383D">
              <w:rPr>
                <w:noProof/>
                <w:webHidden/>
              </w:rPr>
              <w:instrText xml:space="preserve"> PAGEREF _Toc135857002 \h </w:instrText>
            </w:r>
            <w:r w:rsidR="006C383D">
              <w:rPr>
                <w:noProof/>
                <w:webHidden/>
              </w:rPr>
            </w:r>
            <w:r w:rsidR="006C383D">
              <w:rPr>
                <w:noProof/>
                <w:webHidden/>
              </w:rPr>
              <w:fldChar w:fldCharType="separate"/>
            </w:r>
            <w:r w:rsidR="006C383D">
              <w:rPr>
                <w:noProof/>
                <w:webHidden/>
              </w:rPr>
              <w:t>18</w:t>
            </w:r>
            <w:r w:rsidR="006C383D">
              <w:rPr>
                <w:noProof/>
                <w:webHidden/>
              </w:rPr>
              <w:fldChar w:fldCharType="end"/>
            </w:r>
          </w:hyperlink>
        </w:p>
        <w:p w14:paraId="06958DD9" w14:textId="0B9549DA"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3" w:history="1">
            <w:r w:rsidR="006C383D" w:rsidRPr="00017739">
              <w:rPr>
                <w:rStyle w:val="Hyperlink"/>
                <w:rFonts w:cstheme="majorHAnsi"/>
                <w:noProof/>
              </w:rPr>
              <w:t>6.5.</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Record Results in the Change Log</w:t>
            </w:r>
            <w:r w:rsidR="006C383D">
              <w:rPr>
                <w:noProof/>
                <w:webHidden/>
              </w:rPr>
              <w:tab/>
            </w:r>
            <w:r w:rsidR="006C383D">
              <w:rPr>
                <w:noProof/>
                <w:webHidden/>
              </w:rPr>
              <w:fldChar w:fldCharType="begin"/>
            </w:r>
            <w:r w:rsidR="006C383D">
              <w:rPr>
                <w:noProof/>
                <w:webHidden/>
              </w:rPr>
              <w:instrText xml:space="preserve"> PAGEREF _Toc135857003 \h </w:instrText>
            </w:r>
            <w:r w:rsidR="006C383D">
              <w:rPr>
                <w:noProof/>
                <w:webHidden/>
              </w:rPr>
            </w:r>
            <w:r w:rsidR="006C383D">
              <w:rPr>
                <w:noProof/>
                <w:webHidden/>
              </w:rPr>
              <w:fldChar w:fldCharType="separate"/>
            </w:r>
            <w:r w:rsidR="006C383D">
              <w:rPr>
                <w:noProof/>
                <w:webHidden/>
              </w:rPr>
              <w:t>18</w:t>
            </w:r>
            <w:r w:rsidR="006C383D">
              <w:rPr>
                <w:noProof/>
                <w:webHidden/>
              </w:rPr>
              <w:fldChar w:fldCharType="end"/>
            </w:r>
          </w:hyperlink>
        </w:p>
        <w:p w14:paraId="326F8218" w14:textId="62C60C13"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4" w:history="1">
            <w:r w:rsidR="006C383D" w:rsidRPr="00017739">
              <w:rPr>
                <w:rStyle w:val="Hyperlink"/>
                <w:rFonts w:cstheme="majorHAnsi"/>
                <w:noProof/>
              </w:rPr>
              <w:t>6.6.</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Obtain User Acceptance</w:t>
            </w:r>
            <w:r w:rsidR="006C383D">
              <w:rPr>
                <w:noProof/>
                <w:webHidden/>
              </w:rPr>
              <w:tab/>
            </w:r>
            <w:r w:rsidR="006C383D">
              <w:rPr>
                <w:noProof/>
                <w:webHidden/>
              </w:rPr>
              <w:fldChar w:fldCharType="begin"/>
            </w:r>
            <w:r w:rsidR="006C383D">
              <w:rPr>
                <w:noProof/>
                <w:webHidden/>
              </w:rPr>
              <w:instrText xml:space="preserve"> PAGEREF _Toc135857004 \h </w:instrText>
            </w:r>
            <w:r w:rsidR="006C383D">
              <w:rPr>
                <w:noProof/>
                <w:webHidden/>
              </w:rPr>
            </w:r>
            <w:r w:rsidR="006C383D">
              <w:rPr>
                <w:noProof/>
                <w:webHidden/>
              </w:rPr>
              <w:fldChar w:fldCharType="separate"/>
            </w:r>
            <w:r w:rsidR="006C383D">
              <w:rPr>
                <w:noProof/>
                <w:webHidden/>
              </w:rPr>
              <w:t>18</w:t>
            </w:r>
            <w:r w:rsidR="006C383D">
              <w:rPr>
                <w:noProof/>
                <w:webHidden/>
              </w:rPr>
              <w:fldChar w:fldCharType="end"/>
            </w:r>
          </w:hyperlink>
        </w:p>
        <w:p w14:paraId="7ADE9866" w14:textId="7F5840B2"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5" w:history="1">
            <w:r w:rsidR="006C383D" w:rsidRPr="00017739">
              <w:rPr>
                <w:rStyle w:val="Hyperlink"/>
                <w:rFonts w:ascii="Calibri Light" w:eastAsia="Times New Roman" w:hAnsi="Calibri Light" w:cs="Times New Roman"/>
                <w:noProof/>
              </w:rPr>
              <w:t>7.</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Conduct Post-Implementation Activities</w:t>
            </w:r>
            <w:r w:rsidR="006C383D">
              <w:rPr>
                <w:noProof/>
                <w:webHidden/>
              </w:rPr>
              <w:tab/>
            </w:r>
            <w:r w:rsidR="006C383D">
              <w:rPr>
                <w:noProof/>
                <w:webHidden/>
              </w:rPr>
              <w:fldChar w:fldCharType="begin"/>
            </w:r>
            <w:r w:rsidR="006C383D">
              <w:rPr>
                <w:noProof/>
                <w:webHidden/>
              </w:rPr>
              <w:instrText xml:space="preserve"> PAGEREF _Toc135857005 \h </w:instrText>
            </w:r>
            <w:r w:rsidR="006C383D">
              <w:rPr>
                <w:noProof/>
                <w:webHidden/>
              </w:rPr>
            </w:r>
            <w:r w:rsidR="006C383D">
              <w:rPr>
                <w:noProof/>
                <w:webHidden/>
              </w:rPr>
              <w:fldChar w:fldCharType="separate"/>
            </w:r>
            <w:r w:rsidR="006C383D">
              <w:rPr>
                <w:noProof/>
                <w:webHidden/>
              </w:rPr>
              <w:t>19</w:t>
            </w:r>
            <w:r w:rsidR="006C383D">
              <w:rPr>
                <w:noProof/>
                <w:webHidden/>
              </w:rPr>
              <w:fldChar w:fldCharType="end"/>
            </w:r>
          </w:hyperlink>
        </w:p>
        <w:p w14:paraId="48897E69" w14:textId="7EC8057C"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6" w:history="1">
            <w:r w:rsidR="006C383D" w:rsidRPr="00017739">
              <w:rPr>
                <w:rStyle w:val="Hyperlink"/>
                <w:noProof/>
              </w:rPr>
              <w:t>7.1.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Conduct a Post-Implementation Change Review</w:t>
            </w:r>
            <w:r w:rsidR="006C383D">
              <w:rPr>
                <w:noProof/>
                <w:webHidden/>
              </w:rPr>
              <w:tab/>
            </w:r>
            <w:r w:rsidR="006C383D">
              <w:rPr>
                <w:noProof/>
                <w:webHidden/>
              </w:rPr>
              <w:fldChar w:fldCharType="begin"/>
            </w:r>
            <w:r w:rsidR="006C383D">
              <w:rPr>
                <w:noProof/>
                <w:webHidden/>
              </w:rPr>
              <w:instrText xml:space="preserve"> PAGEREF _Toc135857006 \h </w:instrText>
            </w:r>
            <w:r w:rsidR="006C383D">
              <w:rPr>
                <w:noProof/>
                <w:webHidden/>
              </w:rPr>
            </w:r>
            <w:r w:rsidR="006C383D">
              <w:rPr>
                <w:noProof/>
                <w:webHidden/>
              </w:rPr>
              <w:fldChar w:fldCharType="separate"/>
            </w:r>
            <w:r w:rsidR="006C383D">
              <w:rPr>
                <w:noProof/>
                <w:webHidden/>
              </w:rPr>
              <w:t>19</w:t>
            </w:r>
            <w:r w:rsidR="006C383D">
              <w:rPr>
                <w:noProof/>
                <w:webHidden/>
              </w:rPr>
              <w:fldChar w:fldCharType="end"/>
            </w:r>
          </w:hyperlink>
        </w:p>
        <w:p w14:paraId="5DC357A3" w14:textId="1B8794DB"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7" w:history="1">
            <w:r w:rsidR="006C383D" w:rsidRPr="00017739">
              <w:rPr>
                <w:rStyle w:val="Hyperlink"/>
                <w:rFonts w:ascii="Calibri Light" w:eastAsia="Times New Roman" w:hAnsi="Calibri Light" w:cs="Times New Roman"/>
                <w:noProof/>
              </w:rPr>
              <w:t>8.</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Normal Change Workflow</w:t>
            </w:r>
            <w:r w:rsidR="006C383D">
              <w:rPr>
                <w:noProof/>
                <w:webHidden/>
              </w:rPr>
              <w:tab/>
            </w:r>
            <w:r w:rsidR="006C383D">
              <w:rPr>
                <w:noProof/>
                <w:webHidden/>
              </w:rPr>
              <w:fldChar w:fldCharType="begin"/>
            </w:r>
            <w:r w:rsidR="006C383D">
              <w:rPr>
                <w:noProof/>
                <w:webHidden/>
              </w:rPr>
              <w:instrText xml:space="preserve"> PAGEREF _Toc135857007 \h </w:instrText>
            </w:r>
            <w:r w:rsidR="006C383D">
              <w:rPr>
                <w:noProof/>
                <w:webHidden/>
              </w:rPr>
            </w:r>
            <w:r w:rsidR="006C383D">
              <w:rPr>
                <w:noProof/>
                <w:webHidden/>
              </w:rPr>
              <w:fldChar w:fldCharType="separate"/>
            </w:r>
            <w:r w:rsidR="006C383D">
              <w:rPr>
                <w:noProof/>
                <w:webHidden/>
              </w:rPr>
              <w:t>20</w:t>
            </w:r>
            <w:r w:rsidR="006C383D">
              <w:rPr>
                <w:noProof/>
                <w:webHidden/>
              </w:rPr>
              <w:fldChar w:fldCharType="end"/>
            </w:r>
          </w:hyperlink>
        </w:p>
        <w:p w14:paraId="2A05EBB9" w14:textId="7686ACD8"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8" w:history="1">
            <w:r w:rsidR="006C383D" w:rsidRPr="00017739">
              <w:rPr>
                <w:rStyle w:val="Hyperlink"/>
                <w:rFonts w:ascii="Calibri Light" w:eastAsia="Times New Roman" w:hAnsi="Calibri Light" w:cs="Times New Roman"/>
                <w:noProof/>
              </w:rPr>
              <w:t>9.</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Emergency Change Workflow</w:t>
            </w:r>
            <w:r w:rsidR="006C383D">
              <w:rPr>
                <w:noProof/>
                <w:webHidden/>
              </w:rPr>
              <w:tab/>
            </w:r>
            <w:r w:rsidR="006C383D">
              <w:rPr>
                <w:noProof/>
                <w:webHidden/>
              </w:rPr>
              <w:fldChar w:fldCharType="begin"/>
            </w:r>
            <w:r w:rsidR="006C383D">
              <w:rPr>
                <w:noProof/>
                <w:webHidden/>
              </w:rPr>
              <w:instrText xml:space="preserve"> PAGEREF _Toc135857008 \h </w:instrText>
            </w:r>
            <w:r w:rsidR="006C383D">
              <w:rPr>
                <w:noProof/>
                <w:webHidden/>
              </w:rPr>
            </w:r>
            <w:r w:rsidR="006C383D">
              <w:rPr>
                <w:noProof/>
                <w:webHidden/>
              </w:rPr>
              <w:fldChar w:fldCharType="separate"/>
            </w:r>
            <w:r w:rsidR="006C383D">
              <w:rPr>
                <w:noProof/>
                <w:webHidden/>
              </w:rPr>
              <w:t>21</w:t>
            </w:r>
            <w:r w:rsidR="006C383D">
              <w:rPr>
                <w:noProof/>
                <w:webHidden/>
              </w:rPr>
              <w:fldChar w:fldCharType="end"/>
            </w:r>
          </w:hyperlink>
        </w:p>
        <w:p w14:paraId="4030D413" w14:textId="39D28B25" w:rsidR="006C383D" w:rsidRDefault="008E6FD0">
          <w:pPr>
            <w:pStyle w:val="TOC2"/>
            <w:tabs>
              <w:tab w:val="left" w:pos="88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09" w:history="1">
            <w:r w:rsidR="006C383D" w:rsidRPr="00017739">
              <w:rPr>
                <w:rStyle w:val="Hyperlink"/>
                <w:rFonts w:ascii="Calibri Light" w:eastAsia="Times New Roman" w:hAnsi="Calibri Light" w:cs="Times New Roman"/>
                <w:noProof/>
              </w:rPr>
              <w:t>10.</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Pre-Approved Change Workflow</w:t>
            </w:r>
            <w:r w:rsidR="006C383D">
              <w:rPr>
                <w:noProof/>
                <w:webHidden/>
              </w:rPr>
              <w:tab/>
            </w:r>
            <w:r w:rsidR="006C383D">
              <w:rPr>
                <w:noProof/>
                <w:webHidden/>
              </w:rPr>
              <w:fldChar w:fldCharType="begin"/>
            </w:r>
            <w:r w:rsidR="006C383D">
              <w:rPr>
                <w:noProof/>
                <w:webHidden/>
              </w:rPr>
              <w:instrText xml:space="preserve"> PAGEREF _Toc135857009 \h </w:instrText>
            </w:r>
            <w:r w:rsidR="006C383D">
              <w:rPr>
                <w:noProof/>
                <w:webHidden/>
              </w:rPr>
            </w:r>
            <w:r w:rsidR="006C383D">
              <w:rPr>
                <w:noProof/>
                <w:webHidden/>
              </w:rPr>
              <w:fldChar w:fldCharType="separate"/>
            </w:r>
            <w:r w:rsidR="006C383D">
              <w:rPr>
                <w:noProof/>
                <w:webHidden/>
              </w:rPr>
              <w:t>21</w:t>
            </w:r>
            <w:r w:rsidR="006C383D">
              <w:rPr>
                <w:noProof/>
                <w:webHidden/>
              </w:rPr>
              <w:fldChar w:fldCharType="end"/>
            </w:r>
          </w:hyperlink>
        </w:p>
        <w:p w14:paraId="2C44BBC3" w14:textId="1301F3CE" w:rsidR="006C383D" w:rsidRDefault="008E6FD0">
          <w:pPr>
            <w:pStyle w:val="TOC1"/>
            <w:tabs>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0" w:history="1">
            <w:r w:rsidR="006C383D" w:rsidRPr="00017739">
              <w:rPr>
                <w:rStyle w:val="Hyperlink"/>
                <w:rFonts w:cstheme="minorHAnsi"/>
                <w:b/>
                <w:bCs/>
                <w:noProof/>
              </w:rPr>
              <w:t>Section C: Roles and Responsibilities</w:t>
            </w:r>
            <w:r w:rsidR="006C383D">
              <w:rPr>
                <w:noProof/>
                <w:webHidden/>
              </w:rPr>
              <w:tab/>
            </w:r>
            <w:r w:rsidR="006C383D">
              <w:rPr>
                <w:noProof/>
                <w:webHidden/>
              </w:rPr>
              <w:fldChar w:fldCharType="begin"/>
            </w:r>
            <w:r w:rsidR="006C383D">
              <w:rPr>
                <w:noProof/>
                <w:webHidden/>
              </w:rPr>
              <w:instrText xml:space="preserve"> PAGEREF _Toc135857010 \h </w:instrText>
            </w:r>
            <w:r w:rsidR="006C383D">
              <w:rPr>
                <w:noProof/>
                <w:webHidden/>
              </w:rPr>
            </w:r>
            <w:r w:rsidR="006C383D">
              <w:rPr>
                <w:noProof/>
                <w:webHidden/>
              </w:rPr>
              <w:fldChar w:fldCharType="separate"/>
            </w:r>
            <w:r w:rsidR="006C383D">
              <w:rPr>
                <w:noProof/>
                <w:webHidden/>
              </w:rPr>
              <w:t>22</w:t>
            </w:r>
            <w:r w:rsidR="006C383D">
              <w:rPr>
                <w:noProof/>
                <w:webHidden/>
              </w:rPr>
              <w:fldChar w:fldCharType="end"/>
            </w:r>
          </w:hyperlink>
        </w:p>
        <w:p w14:paraId="63E40007" w14:textId="5D2783AB"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1" w:history="1">
            <w:r w:rsidR="006C383D" w:rsidRPr="00017739">
              <w:rPr>
                <w:rStyle w:val="Hyperlink"/>
                <w:rFonts w:ascii="Calibri Light" w:eastAsia="Times New Roman" w:hAnsi="Calibri Light" w:cs="Times New Roman"/>
                <w:noProof/>
              </w:rPr>
              <w:t>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User Roles and Functions</w:t>
            </w:r>
            <w:r w:rsidR="006C383D">
              <w:rPr>
                <w:noProof/>
                <w:webHidden/>
              </w:rPr>
              <w:tab/>
            </w:r>
            <w:r w:rsidR="006C383D">
              <w:rPr>
                <w:noProof/>
                <w:webHidden/>
              </w:rPr>
              <w:fldChar w:fldCharType="begin"/>
            </w:r>
            <w:r w:rsidR="006C383D">
              <w:rPr>
                <w:noProof/>
                <w:webHidden/>
              </w:rPr>
              <w:instrText xml:space="preserve"> PAGEREF _Toc135857011 \h </w:instrText>
            </w:r>
            <w:r w:rsidR="006C383D">
              <w:rPr>
                <w:noProof/>
                <w:webHidden/>
              </w:rPr>
            </w:r>
            <w:r w:rsidR="006C383D">
              <w:rPr>
                <w:noProof/>
                <w:webHidden/>
              </w:rPr>
              <w:fldChar w:fldCharType="separate"/>
            </w:r>
            <w:r w:rsidR="006C383D">
              <w:rPr>
                <w:noProof/>
                <w:webHidden/>
              </w:rPr>
              <w:t>22</w:t>
            </w:r>
            <w:r w:rsidR="006C383D">
              <w:rPr>
                <w:noProof/>
                <w:webHidden/>
              </w:rPr>
              <w:fldChar w:fldCharType="end"/>
            </w:r>
          </w:hyperlink>
        </w:p>
        <w:p w14:paraId="3CE204BA" w14:textId="6A8D89E8"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2" w:history="1">
            <w:r w:rsidR="006C383D" w:rsidRPr="00017739">
              <w:rPr>
                <w:rStyle w:val="Hyperlink"/>
                <w:rFonts w:ascii="Calibri Light" w:eastAsia="Times New Roman" w:hAnsi="Calibri Light" w:cs="Times New Roman"/>
                <w:noProof/>
              </w:rPr>
              <w:t>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RACI Matrix</w:t>
            </w:r>
            <w:r w:rsidR="006C383D">
              <w:rPr>
                <w:noProof/>
                <w:webHidden/>
              </w:rPr>
              <w:tab/>
            </w:r>
            <w:r w:rsidR="006C383D">
              <w:rPr>
                <w:noProof/>
                <w:webHidden/>
              </w:rPr>
              <w:fldChar w:fldCharType="begin"/>
            </w:r>
            <w:r w:rsidR="006C383D">
              <w:rPr>
                <w:noProof/>
                <w:webHidden/>
              </w:rPr>
              <w:instrText xml:space="preserve"> PAGEREF _Toc135857012 \h </w:instrText>
            </w:r>
            <w:r w:rsidR="006C383D">
              <w:rPr>
                <w:noProof/>
                <w:webHidden/>
              </w:rPr>
            </w:r>
            <w:r w:rsidR="006C383D">
              <w:rPr>
                <w:noProof/>
                <w:webHidden/>
              </w:rPr>
              <w:fldChar w:fldCharType="separate"/>
            </w:r>
            <w:r w:rsidR="006C383D">
              <w:rPr>
                <w:noProof/>
                <w:webHidden/>
              </w:rPr>
              <w:t>24</w:t>
            </w:r>
            <w:r w:rsidR="006C383D">
              <w:rPr>
                <w:noProof/>
                <w:webHidden/>
              </w:rPr>
              <w:fldChar w:fldCharType="end"/>
            </w:r>
          </w:hyperlink>
        </w:p>
        <w:p w14:paraId="45DC3AE5" w14:textId="1BACDB8F"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3" w:history="1">
            <w:r w:rsidR="006C383D" w:rsidRPr="00017739">
              <w:rPr>
                <w:rStyle w:val="Hyperlink"/>
                <w:rFonts w:ascii="Calibri Light" w:eastAsia="Times New Roman" w:hAnsi="Calibri Light" w:cs="Times New Roman"/>
                <w:noProof/>
              </w:rPr>
              <w:t>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Change Advisory Board (CAB)</w:t>
            </w:r>
            <w:r w:rsidR="006C383D">
              <w:rPr>
                <w:noProof/>
                <w:webHidden/>
              </w:rPr>
              <w:tab/>
            </w:r>
            <w:r w:rsidR="006C383D">
              <w:rPr>
                <w:noProof/>
                <w:webHidden/>
              </w:rPr>
              <w:fldChar w:fldCharType="begin"/>
            </w:r>
            <w:r w:rsidR="006C383D">
              <w:rPr>
                <w:noProof/>
                <w:webHidden/>
              </w:rPr>
              <w:instrText xml:space="preserve"> PAGEREF _Toc135857013 \h </w:instrText>
            </w:r>
            <w:r w:rsidR="006C383D">
              <w:rPr>
                <w:noProof/>
                <w:webHidden/>
              </w:rPr>
            </w:r>
            <w:r w:rsidR="006C383D">
              <w:rPr>
                <w:noProof/>
                <w:webHidden/>
              </w:rPr>
              <w:fldChar w:fldCharType="separate"/>
            </w:r>
            <w:r w:rsidR="006C383D">
              <w:rPr>
                <w:noProof/>
                <w:webHidden/>
              </w:rPr>
              <w:t>24</w:t>
            </w:r>
            <w:r w:rsidR="006C383D">
              <w:rPr>
                <w:noProof/>
                <w:webHidden/>
              </w:rPr>
              <w:fldChar w:fldCharType="end"/>
            </w:r>
          </w:hyperlink>
        </w:p>
        <w:p w14:paraId="2CCC4F8A" w14:textId="0982E3D8"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4" w:history="1">
            <w:r w:rsidR="006C383D" w:rsidRPr="00017739">
              <w:rPr>
                <w:rStyle w:val="Hyperlink"/>
                <w:rFonts w:cstheme="majorHAnsi"/>
                <w:noProof/>
              </w:rPr>
              <w:t>3.1.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Change Advisory Board (CAB) Members and Attendees</w:t>
            </w:r>
            <w:r w:rsidR="006C383D">
              <w:rPr>
                <w:noProof/>
                <w:webHidden/>
              </w:rPr>
              <w:tab/>
            </w:r>
            <w:r w:rsidR="006C383D">
              <w:rPr>
                <w:noProof/>
                <w:webHidden/>
              </w:rPr>
              <w:fldChar w:fldCharType="begin"/>
            </w:r>
            <w:r w:rsidR="006C383D">
              <w:rPr>
                <w:noProof/>
                <w:webHidden/>
              </w:rPr>
              <w:instrText xml:space="preserve"> PAGEREF _Toc135857014 \h </w:instrText>
            </w:r>
            <w:r w:rsidR="006C383D">
              <w:rPr>
                <w:noProof/>
                <w:webHidden/>
              </w:rPr>
            </w:r>
            <w:r w:rsidR="006C383D">
              <w:rPr>
                <w:noProof/>
                <w:webHidden/>
              </w:rPr>
              <w:fldChar w:fldCharType="separate"/>
            </w:r>
            <w:r w:rsidR="006C383D">
              <w:rPr>
                <w:noProof/>
                <w:webHidden/>
              </w:rPr>
              <w:t>24</w:t>
            </w:r>
            <w:r w:rsidR="006C383D">
              <w:rPr>
                <w:noProof/>
                <w:webHidden/>
              </w:rPr>
              <w:fldChar w:fldCharType="end"/>
            </w:r>
          </w:hyperlink>
        </w:p>
        <w:p w14:paraId="35142DA3" w14:textId="74B0C9C7"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5" w:history="1">
            <w:r w:rsidR="006C383D" w:rsidRPr="00017739">
              <w:rPr>
                <w:rStyle w:val="Hyperlink"/>
                <w:rFonts w:cstheme="majorHAnsi"/>
                <w:noProof/>
              </w:rPr>
              <w:t>3.2.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CAB Responsibilities and Authority</w:t>
            </w:r>
            <w:r w:rsidR="006C383D">
              <w:rPr>
                <w:noProof/>
                <w:webHidden/>
              </w:rPr>
              <w:tab/>
            </w:r>
            <w:r w:rsidR="006C383D">
              <w:rPr>
                <w:noProof/>
                <w:webHidden/>
              </w:rPr>
              <w:fldChar w:fldCharType="begin"/>
            </w:r>
            <w:r w:rsidR="006C383D">
              <w:rPr>
                <w:noProof/>
                <w:webHidden/>
              </w:rPr>
              <w:instrText xml:space="preserve"> PAGEREF _Toc135857015 \h </w:instrText>
            </w:r>
            <w:r w:rsidR="006C383D">
              <w:rPr>
                <w:noProof/>
                <w:webHidden/>
              </w:rPr>
            </w:r>
            <w:r w:rsidR="006C383D">
              <w:rPr>
                <w:noProof/>
                <w:webHidden/>
              </w:rPr>
              <w:fldChar w:fldCharType="separate"/>
            </w:r>
            <w:r w:rsidR="006C383D">
              <w:rPr>
                <w:noProof/>
                <w:webHidden/>
              </w:rPr>
              <w:t>24</w:t>
            </w:r>
            <w:r w:rsidR="006C383D">
              <w:rPr>
                <w:noProof/>
                <w:webHidden/>
              </w:rPr>
              <w:fldChar w:fldCharType="end"/>
            </w:r>
          </w:hyperlink>
        </w:p>
        <w:p w14:paraId="62278B26" w14:textId="7CBDA53F"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6" w:history="1">
            <w:r w:rsidR="006C383D" w:rsidRPr="00017739">
              <w:rPr>
                <w:rStyle w:val="Hyperlink"/>
                <w:rFonts w:cstheme="majorHAnsi"/>
                <w:noProof/>
              </w:rPr>
              <w:t>3.3.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CAB Meeting Protocol and Agenda</w:t>
            </w:r>
            <w:r w:rsidR="006C383D">
              <w:rPr>
                <w:noProof/>
                <w:webHidden/>
              </w:rPr>
              <w:tab/>
            </w:r>
            <w:r w:rsidR="006C383D">
              <w:rPr>
                <w:noProof/>
                <w:webHidden/>
              </w:rPr>
              <w:fldChar w:fldCharType="begin"/>
            </w:r>
            <w:r w:rsidR="006C383D">
              <w:rPr>
                <w:noProof/>
                <w:webHidden/>
              </w:rPr>
              <w:instrText xml:space="preserve"> PAGEREF _Toc135857016 \h </w:instrText>
            </w:r>
            <w:r w:rsidR="006C383D">
              <w:rPr>
                <w:noProof/>
                <w:webHidden/>
              </w:rPr>
            </w:r>
            <w:r w:rsidR="006C383D">
              <w:rPr>
                <w:noProof/>
                <w:webHidden/>
              </w:rPr>
              <w:fldChar w:fldCharType="separate"/>
            </w:r>
            <w:r w:rsidR="006C383D">
              <w:rPr>
                <w:noProof/>
                <w:webHidden/>
              </w:rPr>
              <w:t>25</w:t>
            </w:r>
            <w:r w:rsidR="006C383D">
              <w:rPr>
                <w:noProof/>
                <w:webHidden/>
              </w:rPr>
              <w:fldChar w:fldCharType="end"/>
            </w:r>
          </w:hyperlink>
        </w:p>
        <w:p w14:paraId="22120ED8" w14:textId="6D53592D"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7" w:history="1">
            <w:r w:rsidR="006C383D" w:rsidRPr="00017739">
              <w:rPr>
                <w:rStyle w:val="Hyperlink"/>
                <w:rFonts w:cstheme="majorHAnsi"/>
                <w:noProof/>
              </w:rPr>
              <w:t>3.4.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Emergency CAB (E-CAB)</w:t>
            </w:r>
            <w:r w:rsidR="006C383D">
              <w:rPr>
                <w:noProof/>
                <w:webHidden/>
              </w:rPr>
              <w:tab/>
            </w:r>
            <w:r w:rsidR="006C383D">
              <w:rPr>
                <w:noProof/>
                <w:webHidden/>
              </w:rPr>
              <w:fldChar w:fldCharType="begin"/>
            </w:r>
            <w:r w:rsidR="006C383D">
              <w:rPr>
                <w:noProof/>
                <w:webHidden/>
              </w:rPr>
              <w:instrText xml:space="preserve"> PAGEREF _Toc135857017 \h </w:instrText>
            </w:r>
            <w:r w:rsidR="006C383D">
              <w:rPr>
                <w:noProof/>
                <w:webHidden/>
              </w:rPr>
            </w:r>
            <w:r w:rsidR="006C383D">
              <w:rPr>
                <w:noProof/>
                <w:webHidden/>
              </w:rPr>
              <w:fldChar w:fldCharType="separate"/>
            </w:r>
            <w:r w:rsidR="006C383D">
              <w:rPr>
                <w:noProof/>
                <w:webHidden/>
              </w:rPr>
              <w:t>26</w:t>
            </w:r>
            <w:r w:rsidR="006C383D">
              <w:rPr>
                <w:noProof/>
                <w:webHidden/>
              </w:rPr>
              <w:fldChar w:fldCharType="end"/>
            </w:r>
          </w:hyperlink>
        </w:p>
        <w:p w14:paraId="29D0265F" w14:textId="6EA0A54A" w:rsidR="006C383D" w:rsidRDefault="008E6FD0">
          <w:pPr>
            <w:pStyle w:val="TOC1"/>
            <w:tabs>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8" w:history="1">
            <w:r w:rsidR="006C383D" w:rsidRPr="00017739">
              <w:rPr>
                <w:rStyle w:val="Hyperlink"/>
                <w:rFonts w:cstheme="minorHAnsi"/>
                <w:b/>
                <w:bCs/>
                <w:noProof/>
              </w:rPr>
              <w:t>Section D: Governance and Process Controls</w:t>
            </w:r>
            <w:r w:rsidR="006C383D">
              <w:rPr>
                <w:noProof/>
                <w:webHidden/>
              </w:rPr>
              <w:tab/>
            </w:r>
            <w:r w:rsidR="006C383D">
              <w:rPr>
                <w:noProof/>
                <w:webHidden/>
              </w:rPr>
              <w:fldChar w:fldCharType="begin"/>
            </w:r>
            <w:r w:rsidR="006C383D">
              <w:rPr>
                <w:noProof/>
                <w:webHidden/>
              </w:rPr>
              <w:instrText xml:space="preserve"> PAGEREF _Toc135857018 \h </w:instrText>
            </w:r>
            <w:r w:rsidR="006C383D">
              <w:rPr>
                <w:noProof/>
                <w:webHidden/>
              </w:rPr>
            </w:r>
            <w:r w:rsidR="006C383D">
              <w:rPr>
                <w:noProof/>
                <w:webHidden/>
              </w:rPr>
              <w:fldChar w:fldCharType="separate"/>
            </w:r>
            <w:r w:rsidR="006C383D">
              <w:rPr>
                <w:noProof/>
                <w:webHidden/>
              </w:rPr>
              <w:t>27</w:t>
            </w:r>
            <w:r w:rsidR="006C383D">
              <w:rPr>
                <w:noProof/>
                <w:webHidden/>
              </w:rPr>
              <w:fldChar w:fldCharType="end"/>
            </w:r>
          </w:hyperlink>
        </w:p>
        <w:p w14:paraId="315CE34E" w14:textId="748CCC32"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19" w:history="1">
            <w:r w:rsidR="006C383D" w:rsidRPr="00017739">
              <w:rPr>
                <w:rStyle w:val="Hyperlink"/>
                <w:rFonts w:asciiTheme="majorHAnsi" w:eastAsia="Times New Roman" w:hAnsiTheme="majorHAnsi" w:cstheme="majorHAnsi"/>
                <w:noProof/>
              </w:rPr>
              <w:t>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Metrics</w:t>
            </w:r>
            <w:r w:rsidR="006C383D">
              <w:rPr>
                <w:noProof/>
                <w:webHidden/>
              </w:rPr>
              <w:tab/>
            </w:r>
            <w:r w:rsidR="006C383D">
              <w:rPr>
                <w:noProof/>
                <w:webHidden/>
              </w:rPr>
              <w:fldChar w:fldCharType="begin"/>
            </w:r>
            <w:r w:rsidR="006C383D">
              <w:rPr>
                <w:noProof/>
                <w:webHidden/>
              </w:rPr>
              <w:instrText xml:space="preserve"> PAGEREF _Toc135857019 \h </w:instrText>
            </w:r>
            <w:r w:rsidR="006C383D">
              <w:rPr>
                <w:noProof/>
                <w:webHidden/>
              </w:rPr>
            </w:r>
            <w:r w:rsidR="006C383D">
              <w:rPr>
                <w:noProof/>
                <w:webHidden/>
              </w:rPr>
              <w:fldChar w:fldCharType="separate"/>
            </w:r>
            <w:r w:rsidR="006C383D">
              <w:rPr>
                <w:noProof/>
                <w:webHidden/>
              </w:rPr>
              <w:t>27</w:t>
            </w:r>
            <w:r w:rsidR="006C383D">
              <w:rPr>
                <w:noProof/>
                <w:webHidden/>
              </w:rPr>
              <w:fldChar w:fldCharType="end"/>
            </w:r>
          </w:hyperlink>
        </w:p>
        <w:p w14:paraId="5388E42D" w14:textId="22D6A276"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0" w:history="1">
            <w:r w:rsidR="006C383D" w:rsidRPr="00017739">
              <w:rPr>
                <w:rStyle w:val="Hyperlink"/>
                <w:rFonts w:asciiTheme="majorHAnsi" w:eastAsia="Times New Roman" w:hAnsiTheme="majorHAnsi" w:cstheme="majorHAnsi"/>
                <w:noProof/>
              </w:rPr>
              <w:t>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Key Performance Indicators (KPI)</w:t>
            </w:r>
            <w:r w:rsidR="006C383D">
              <w:rPr>
                <w:noProof/>
                <w:webHidden/>
              </w:rPr>
              <w:tab/>
            </w:r>
            <w:r w:rsidR="006C383D">
              <w:rPr>
                <w:noProof/>
                <w:webHidden/>
              </w:rPr>
              <w:fldChar w:fldCharType="begin"/>
            </w:r>
            <w:r w:rsidR="006C383D">
              <w:rPr>
                <w:noProof/>
                <w:webHidden/>
              </w:rPr>
              <w:instrText xml:space="preserve"> PAGEREF _Toc135857020 \h </w:instrText>
            </w:r>
            <w:r w:rsidR="006C383D">
              <w:rPr>
                <w:noProof/>
                <w:webHidden/>
              </w:rPr>
            </w:r>
            <w:r w:rsidR="006C383D">
              <w:rPr>
                <w:noProof/>
                <w:webHidden/>
              </w:rPr>
              <w:fldChar w:fldCharType="separate"/>
            </w:r>
            <w:r w:rsidR="006C383D">
              <w:rPr>
                <w:noProof/>
                <w:webHidden/>
              </w:rPr>
              <w:t>27</w:t>
            </w:r>
            <w:r w:rsidR="006C383D">
              <w:rPr>
                <w:noProof/>
                <w:webHidden/>
              </w:rPr>
              <w:fldChar w:fldCharType="end"/>
            </w:r>
          </w:hyperlink>
        </w:p>
        <w:p w14:paraId="45A67F12" w14:textId="75B61479"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1" w:history="1">
            <w:r w:rsidR="006C383D" w:rsidRPr="00017739">
              <w:rPr>
                <w:rStyle w:val="Hyperlink"/>
                <w:rFonts w:asciiTheme="majorHAnsi" w:eastAsia="Times New Roman" w:hAnsiTheme="majorHAnsi" w:cstheme="majorHAnsi"/>
                <w:noProof/>
              </w:rPr>
              <w:t>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Critical Success Factors (CSF)</w:t>
            </w:r>
            <w:r w:rsidR="006C383D">
              <w:rPr>
                <w:noProof/>
                <w:webHidden/>
              </w:rPr>
              <w:tab/>
            </w:r>
            <w:r w:rsidR="006C383D">
              <w:rPr>
                <w:noProof/>
                <w:webHidden/>
              </w:rPr>
              <w:fldChar w:fldCharType="begin"/>
            </w:r>
            <w:r w:rsidR="006C383D">
              <w:rPr>
                <w:noProof/>
                <w:webHidden/>
              </w:rPr>
              <w:instrText xml:space="preserve"> PAGEREF _Toc135857021 \h </w:instrText>
            </w:r>
            <w:r w:rsidR="006C383D">
              <w:rPr>
                <w:noProof/>
                <w:webHidden/>
              </w:rPr>
            </w:r>
            <w:r w:rsidR="006C383D">
              <w:rPr>
                <w:noProof/>
                <w:webHidden/>
              </w:rPr>
              <w:fldChar w:fldCharType="separate"/>
            </w:r>
            <w:r w:rsidR="006C383D">
              <w:rPr>
                <w:noProof/>
                <w:webHidden/>
              </w:rPr>
              <w:t>27</w:t>
            </w:r>
            <w:r w:rsidR="006C383D">
              <w:rPr>
                <w:noProof/>
                <w:webHidden/>
              </w:rPr>
              <w:fldChar w:fldCharType="end"/>
            </w:r>
          </w:hyperlink>
        </w:p>
        <w:p w14:paraId="1F659E86" w14:textId="2D054381"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2" w:history="1">
            <w:r w:rsidR="006C383D" w:rsidRPr="00017739">
              <w:rPr>
                <w:rStyle w:val="Hyperlink"/>
                <w:rFonts w:asciiTheme="majorHAnsi" w:eastAsia="Times New Roman" w:hAnsiTheme="majorHAnsi" w:cstheme="majorHAnsi"/>
                <w:noProof/>
              </w:rPr>
              <w:t>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Communication</w:t>
            </w:r>
            <w:r w:rsidR="006C383D">
              <w:rPr>
                <w:noProof/>
                <w:webHidden/>
              </w:rPr>
              <w:tab/>
            </w:r>
            <w:r w:rsidR="006C383D">
              <w:rPr>
                <w:noProof/>
                <w:webHidden/>
              </w:rPr>
              <w:fldChar w:fldCharType="begin"/>
            </w:r>
            <w:r w:rsidR="006C383D">
              <w:rPr>
                <w:noProof/>
                <w:webHidden/>
              </w:rPr>
              <w:instrText xml:space="preserve"> PAGEREF _Toc135857022 \h </w:instrText>
            </w:r>
            <w:r w:rsidR="006C383D">
              <w:rPr>
                <w:noProof/>
                <w:webHidden/>
              </w:rPr>
            </w:r>
            <w:r w:rsidR="006C383D">
              <w:rPr>
                <w:noProof/>
                <w:webHidden/>
              </w:rPr>
              <w:fldChar w:fldCharType="separate"/>
            </w:r>
            <w:r w:rsidR="006C383D">
              <w:rPr>
                <w:noProof/>
                <w:webHidden/>
              </w:rPr>
              <w:t>27</w:t>
            </w:r>
            <w:r w:rsidR="006C383D">
              <w:rPr>
                <w:noProof/>
                <w:webHidden/>
              </w:rPr>
              <w:fldChar w:fldCharType="end"/>
            </w:r>
          </w:hyperlink>
        </w:p>
        <w:p w14:paraId="187F2B03" w14:textId="1AC5976C"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3" w:history="1">
            <w:r w:rsidR="006C383D" w:rsidRPr="00017739">
              <w:rPr>
                <w:rStyle w:val="Hyperlink"/>
                <w:rFonts w:asciiTheme="majorHAnsi" w:hAnsiTheme="majorHAnsi" w:cstheme="majorHAnsi"/>
                <w:noProof/>
                <w:lang w:val="en-GB" w:eastAsia="en-GB"/>
              </w:rPr>
              <w:t>5.</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Reports</w:t>
            </w:r>
            <w:r w:rsidR="006C383D">
              <w:rPr>
                <w:noProof/>
                <w:webHidden/>
              </w:rPr>
              <w:tab/>
            </w:r>
            <w:r w:rsidR="006C383D">
              <w:rPr>
                <w:noProof/>
                <w:webHidden/>
              </w:rPr>
              <w:fldChar w:fldCharType="begin"/>
            </w:r>
            <w:r w:rsidR="006C383D">
              <w:rPr>
                <w:noProof/>
                <w:webHidden/>
              </w:rPr>
              <w:instrText xml:space="preserve"> PAGEREF _Toc135857023 \h </w:instrText>
            </w:r>
            <w:r w:rsidR="006C383D">
              <w:rPr>
                <w:noProof/>
                <w:webHidden/>
              </w:rPr>
            </w:r>
            <w:r w:rsidR="006C383D">
              <w:rPr>
                <w:noProof/>
                <w:webHidden/>
              </w:rPr>
              <w:fldChar w:fldCharType="separate"/>
            </w:r>
            <w:r w:rsidR="006C383D">
              <w:rPr>
                <w:noProof/>
                <w:webHidden/>
              </w:rPr>
              <w:t>28</w:t>
            </w:r>
            <w:r w:rsidR="006C383D">
              <w:rPr>
                <w:noProof/>
                <w:webHidden/>
              </w:rPr>
              <w:fldChar w:fldCharType="end"/>
            </w:r>
          </w:hyperlink>
        </w:p>
        <w:p w14:paraId="61A1CBA2" w14:textId="6738D0B9"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4" w:history="1">
            <w:r w:rsidR="006C383D" w:rsidRPr="00017739">
              <w:rPr>
                <w:rStyle w:val="Hyperlink"/>
                <w:rFonts w:asciiTheme="majorHAnsi" w:hAnsiTheme="majorHAnsi" w:cstheme="majorHAnsi"/>
                <w:noProof/>
                <w:lang w:val="en-GB" w:eastAsia="en-GB"/>
              </w:rPr>
              <w:t>6.</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Inter-relationships with other ITIL Processes</w:t>
            </w:r>
            <w:r w:rsidR="006C383D">
              <w:rPr>
                <w:noProof/>
                <w:webHidden/>
              </w:rPr>
              <w:tab/>
            </w:r>
            <w:r w:rsidR="006C383D">
              <w:rPr>
                <w:noProof/>
                <w:webHidden/>
              </w:rPr>
              <w:fldChar w:fldCharType="begin"/>
            </w:r>
            <w:r w:rsidR="006C383D">
              <w:rPr>
                <w:noProof/>
                <w:webHidden/>
              </w:rPr>
              <w:instrText xml:space="preserve"> PAGEREF _Toc135857024 \h </w:instrText>
            </w:r>
            <w:r w:rsidR="006C383D">
              <w:rPr>
                <w:noProof/>
                <w:webHidden/>
              </w:rPr>
            </w:r>
            <w:r w:rsidR="006C383D">
              <w:rPr>
                <w:noProof/>
                <w:webHidden/>
              </w:rPr>
              <w:fldChar w:fldCharType="separate"/>
            </w:r>
            <w:r w:rsidR="006C383D">
              <w:rPr>
                <w:noProof/>
                <w:webHidden/>
              </w:rPr>
              <w:t>28</w:t>
            </w:r>
            <w:r w:rsidR="006C383D">
              <w:rPr>
                <w:noProof/>
                <w:webHidden/>
              </w:rPr>
              <w:fldChar w:fldCharType="end"/>
            </w:r>
          </w:hyperlink>
        </w:p>
        <w:p w14:paraId="170DF2E0" w14:textId="014A31F1"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5" w:history="1">
            <w:r w:rsidR="006C383D" w:rsidRPr="00017739">
              <w:rPr>
                <w:rStyle w:val="Hyperlink"/>
                <w:noProof/>
              </w:rPr>
              <w:t>6.1.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Problem Management</w:t>
            </w:r>
            <w:r w:rsidR="006C383D">
              <w:rPr>
                <w:noProof/>
                <w:webHidden/>
              </w:rPr>
              <w:tab/>
            </w:r>
            <w:r w:rsidR="006C383D">
              <w:rPr>
                <w:noProof/>
                <w:webHidden/>
              </w:rPr>
              <w:fldChar w:fldCharType="begin"/>
            </w:r>
            <w:r w:rsidR="006C383D">
              <w:rPr>
                <w:noProof/>
                <w:webHidden/>
              </w:rPr>
              <w:instrText xml:space="preserve"> PAGEREF _Toc135857025 \h </w:instrText>
            </w:r>
            <w:r w:rsidR="006C383D">
              <w:rPr>
                <w:noProof/>
                <w:webHidden/>
              </w:rPr>
            </w:r>
            <w:r w:rsidR="006C383D">
              <w:rPr>
                <w:noProof/>
                <w:webHidden/>
              </w:rPr>
              <w:fldChar w:fldCharType="separate"/>
            </w:r>
            <w:r w:rsidR="006C383D">
              <w:rPr>
                <w:noProof/>
                <w:webHidden/>
              </w:rPr>
              <w:t>28</w:t>
            </w:r>
            <w:r w:rsidR="006C383D">
              <w:rPr>
                <w:noProof/>
                <w:webHidden/>
              </w:rPr>
              <w:fldChar w:fldCharType="end"/>
            </w:r>
          </w:hyperlink>
        </w:p>
        <w:p w14:paraId="0D2B39DE" w14:textId="75301107"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6" w:history="1">
            <w:r w:rsidR="006C383D" w:rsidRPr="00017739">
              <w:rPr>
                <w:rStyle w:val="Hyperlink"/>
                <w:noProof/>
              </w:rPr>
              <w:t>6.2.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Configuration Management</w:t>
            </w:r>
            <w:r w:rsidR="006C383D">
              <w:rPr>
                <w:noProof/>
                <w:webHidden/>
              </w:rPr>
              <w:tab/>
            </w:r>
            <w:r w:rsidR="006C383D">
              <w:rPr>
                <w:noProof/>
                <w:webHidden/>
              </w:rPr>
              <w:fldChar w:fldCharType="begin"/>
            </w:r>
            <w:r w:rsidR="006C383D">
              <w:rPr>
                <w:noProof/>
                <w:webHidden/>
              </w:rPr>
              <w:instrText xml:space="preserve"> PAGEREF _Toc135857026 \h </w:instrText>
            </w:r>
            <w:r w:rsidR="006C383D">
              <w:rPr>
                <w:noProof/>
                <w:webHidden/>
              </w:rPr>
            </w:r>
            <w:r w:rsidR="006C383D">
              <w:rPr>
                <w:noProof/>
                <w:webHidden/>
              </w:rPr>
              <w:fldChar w:fldCharType="separate"/>
            </w:r>
            <w:r w:rsidR="006C383D">
              <w:rPr>
                <w:noProof/>
                <w:webHidden/>
              </w:rPr>
              <w:t>28</w:t>
            </w:r>
            <w:r w:rsidR="006C383D">
              <w:rPr>
                <w:noProof/>
                <w:webHidden/>
              </w:rPr>
              <w:fldChar w:fldCharType="end"/>
            </w:r>
          </w:hyperlink>
        </w:p>
        <w:p w14:paraId="4E57BFDB" w14:textId="48167220"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7" w:history="1">
            <w:r w:rsidR="006C383D" w:rsidRPr="00017739">
              <w:rPr>
                <w:rStyle w:val="Hyperlink"/>
                <w:noProof/>
              </w:rPr>
              <w:t>6.3.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Release &amp; Deployment Management</w:t>
            </w:r>
            <w:r w:rsidR="006C383D">
              <w:rPr>
                <w:noProof/>
                <w:webHidden/>
              </w:rPr>
              <w:tab/>
            </w:r>
            <w:r w:rsidR="006C383D">
              <w:rPr>
                <w:noProof/>
                <w:webHidden/>
              </w:rPr>
              <w:fldChar w:fldCharType="begin"/>
            </w:r>
            <w:r w:rsidR="006C383D">
              <w:rPr>
                <w:noProof/>
                <w:webHidden/>
              </w:rPr>
              <w:instrText xml:space="preserve"> PAGEREF _Toc135857027 \h </w:instrText>
            </w:r>
            <w:r w:rsidR="006C383D">
              <w:rPr>
                <w:noProof/>
                <w:webHidden/>
              </w:rPr>
            </w:r>
            <w:r w:rsidR="006C383D">
              <w:rPr>
                <w:noProof/>
                <w:webHidden/>
              </w:rPr>
              <w:fldChar w:fldCharType="separate"/>
            </w:r>
            <w:r w:rsidR="006C383D">
              <w:rPr>
                <w:noProof/>
                <w:webHidden/>
              </w:rPr>
              <w:t>28</w:t>
            </w:r>
            <w:r w:rsidR="006C383D">
              <w:rPr>
                <w:noProof/>
                <w:webHidden/>
              </w:rPr>
              <w:fldChar w:fldCharType="end"/>
            </w:r>
          </w:hyperlink>
        </w:p>
        <w:p w14:paraId="176815F8" w14:textId="26C77C07"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8" w:history="1">
            <w:r w:rsidR="006C383D" w:rsidRPr="00017739">
              <w:rPr>
                <w:rStyle w:val="Hyperlink"/>
                <w:noProof/>
              </w:rPr>
              <w:t>6.4.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IT Service Continuity Management</w:t>
            </w:r>
            <w:r w:rsidR="006C383D">
              <w:rPr>
                <w:noProof/>
                <w:webHidden/>
              </w:rPr>
              <w:tab/>
            </w:r>
            <w:r w:rsidR="006C383D">
              <w:rPr>
                <w:noProof/>
                <w:webHidden/>
              </w:rPr>
              <w:fldChar w:fldCharType="begin"/>
            </w:r>
            <w:r w:rsidR="006C383D">
              <w:rPr>
                <w:noProof/>
                <w:webHidden/>
              </w:rPr>
              <w:instrText xml:space="preserve"> PAGEREF _Toc135857028 \h </w:instrText>
            </w:r>
            <w:r w:rsidR="006C383D">
              <w:rPr>
                <w:noProof/>
                <w:webHidden/>
              </w:rPr>
            </w:r>
            <w:r w:rsidR="006C383D">
              <w:rPr>
                <w:noProof/>
                <w:webHidden/>
              </w:rPr>
              <w:fldChar w:fldCharType="separate"/>
            </w:r>
            <w:r w:rsidR="006C383D">
              <w:rPr>
                <w:noProof/>
                <w:webHidden/>
              </w:rPr>
              <w:t>29</w:t>
            </w:r>
            <w:r w:rsidR="006C383D">
              <w:rPr>
                <w:noProof/>
                <w:webHidden/>
              </w:rPr>
              <w:fldChar w:fldCharType="end"/>
            </w:r>
          </w:hyperlink>
        </w:p>
        <w:p w14:paraId="0F1F83AB" w14:textId="7353C75A"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29" w:history="1">
            <w:r w:rsidR="006C383D" w:rsidRPr="00017739">
              <w:rPr>
                <w:rStyle w:val="Hyperlink"/>
                <w:noProof/>
              </w:rPr>
              <w:t>6.5.</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Security Management</w:t>
            </w:r>
            <w:r w:rsidR="006C383D">
              <w:rPr>
                <w:noProof/>
                <w:webHidden/>
              </w:rPr>
              <w:tab/>
            </w:r>
            <w:r w:rsidR="006C383D">
              <w:rPr>
                <w:noProof/>
                <w:webHidden/>
              </w:rPr>
              <w:fldChar w:fldCharType="begin"/>
            </w:r>
            <w:r w:rsidR="006C383D">
              <w:rPr>
                <w:noProof/>
                <w:webHidden/>
              </w:rPr>
              <w:instrText xml:space="preserve"> PAGEREF _Toc135857029 \h </w:instrText>
            </w:r>
            <w:r w:rsidR="006C383D">
              <w:rPr>
                <w:noProof/>
                <w:webHidden/>
              </w:rPr>
            </w:r>
            <w:r w:rsidR="006C383D">
              <w:rPr>
                <w:noProof/>
                <w:webHidden/>
              </w:rPr>
              <w:fldChar w:fldCharType="separate"/>
            </w:r>
            <w:r w:rsidR="006C383D">
              <w:rPr>
                <w:noProof/>
                <w:webHidden/>
              </w:rPr>
              <w:t>29</w:t>
            </w:r>
            <w:r w:rsidR="006C383D">
              <w:rPr>
                <w:noProof/>
                <w:webHidden/>
              </w:rPr>
              <w:fldChar w:fldCharType="end"/>
            </w:r>
          </w:hyperlink>
        </w:p>
        <w:p w14:paraId="470AEFEB" w14:textId="77714115"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30" w:history="1">
            <w:r w:rsidR="006C383D" w:rsidRPr="00017739">
              <w:rPr>
                <w:rStyle w:val="Hyperlink"/>
                <w:noProof/>
              </w:rPr>
              <w:t>6.6.</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Knowledge Management</w:t>
            </w:r>
            <w:r w:rsidR="006C383D">
              <w:rPr>
                <w:noProof/>
                <w:webHidden/>
              </w:rPr>
              <w:tab/>
            </w:r>
            <w:r w:rsidR="006C383D">
              <w:rPr>
                <w:noProof/>
                <w:webHidden/>
              </w:rPr>
              <w:fldChar w:fldCharType="begin"/>
            </w:r>
            <w:r w:rsidR="006C383D">
              <w:rPr>
                <w:noProof/>
                <w:webHidden/>
              </w:rPr>
              <w:instrText xml:space="preserve"> PAGEREF _Toc135857030 \h </w:instrText>
            </w:r>
            <w:r w:rsidR="006C383D">
              <w:rPr>
                <w:noProof/>
                <w:webHidden/>
              </w:rPr>
            </w:r>
            <w:r w:rsidR="006C383D">
              <w:rPr>
                <w:noProof/>
                <w:webHidden/>
              </w:rPr>
              <w:fldChar w:fldCharType="separate"/>
            </w:r>
            <w:r w:rsidR="006C383D">
              <w:rPr>
                <w:noProof/>
                <w:webHidden/>
              </w:rPr>
              <w:t>29</w:t>
            </w:r>
            <w:r w:rsidR="006C383D">
              <w:rPr>
                <w:noProof/>
                <w:webHidden/>
              </w:rPr>
              <w:fldChar w:fldCharType="end"/>
            </w:r>
          </w:hyperlink>
        </w:p>
        <w:p w14:paraId="09A2D813" w14:textId="73480F13"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31" w:history="1">
            <w:r w:rsidR="006C383D" w:rsidRPr="00017739">
              <w:rPr>
                <w:rStyle w:val="Hyperlink"/>
                <w:noProof/>
              </w:rPr>
              <w:t>6.7.</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noProof/>
              </w:rPr>
              <w:t>Service Design and transition – Plan new or changed services.</w:t>
            </w:r>
            <w:r w:rsidR="006C383D">
              <w:rPr>
                <w:noProof/>
                <w:webHidden/>
              </w:rPr>
              <w:tab/>
            </w:r>
            <w:r w:rsidR="006C383D">
              <w:rPr>
                <w:noProof/>
                <w:webHidden/>
              </w:rPr>
              <w:fldChar w:fldCharType="begin"/>
            </w:r>
            <w:r w:rsidR="006C383D">
              <w:rPr>
                <w:noProof/>
                <w:webHidden/>
              </w:rPr>
              <w:instrText xml:space="preserve"> PAGEREF _Toc135857031 \h </w:instrText>
            </w:r>
            <w:r w:rsidR="006C383D">
              <w:rPr>
                <w:noProof/>
                <w:webHidden/>
              </w:rPr>
            </w:r>
            <w:r w:rsidR="006C383D">
              <w:rPr>
                <w:noProof/>
                <w:webHidden/>
              </w:rPr>
              <w:fldChar w:fldCharType="separate"/>
            </w:r>
            <w:r w:rsidR="006C383D">
              <w:rPr>
                <w:noProof/>
                <w:webHidden/>
              </w:rPr>
              <w:t>29</w:t>
            </w:r>
            <w:r w:rsidR="006C383D">
              <w:rPr>
                <w:noProof/>
                <w:webHidden/>
              </w:rPr>
              <w:fldChar w:fldCharType="end"/>
            </w:r>
          </w:hyperlink>
        </w:p>
        <w:p w14:paraId="4748123D" w14:textId="0EF98118" w:rsidR="006C383D" w:rsidRDefault="008E6FD0">
          <w:pPr>
            <w:pStyle w:val="TOC1"/>
            <w:tabs>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32" w:history="1">
            <w:r w:rsidR="006C383D" w:rsidRPr="00017739">
              <w:rPr>
                <w:rStyle w:val="Hyperlink"/>
                <w:rFonts w:cstheme="minorHAnsi"/>
                <w:b/>
                <w:bCs/>
                <w:noProof/>
              </w:rPr>
              <w:t>Section E: Appendix</w:t>
            </w:r>
            <w:r w:rsidR="006C383D">
              <w:rPr>
                <w:noProof/>
                <w:webHidden/>
              </w:rPr>
              <w:tab/>
            </w:r>
            <w:r w:rsidR="006C383D">
              <w:rPr>
                <w:noProof/>
                <w:webHidden/>
              </w:rPr>
              <w:fldChar w:fldCharType="begin"/>
            </w:r>
            <w:r w:rsidR="006C383D">
              <w:rPr>
                <w:noProof/>
                <w:webHidden/>
              </w:rPr>
              <w:instrText xml:space="preserve"> PAGEREF _Toc135857032 \h </w:instrText>
            </w:r>
            <w:r w:rsidR="006C383D">
              <w:rPr>
                <w:noProof/>
                <w:webHidden/>
              </w:rPr>
            </w:r>
            <w:r w:rsidR="006C383D">
              <w:rPr>
                <w:noProof/>
                <w:webHidden/>
              </w:rPr>
              <w:fldChar w:fldCharType="separate"/>
            </w:r>
            <w:r w:rsidR="006C383D">
              <w:rPr>
                <w:noProof/>
                <w:webHidden/>
              </w:rPr>
              <w:t>31</w:t>
            </w:r>
            <w:r w:rsidR="006C383D">
              <w:rPr>
                <w:noProof/>
                <w:webHidden/>
              </w:rPr>
              <w:fldChar w:fldCharType="end"/>
            </w:r>
          </w:hyperlink>
        </w:p>
        <w:p w14:paraId="32F096FC" w14:textId="743B3EE0"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33" w:history="1">
            <w:r w:rsidR="006C383D" w:rsidRPr="00017739">
              <w:rPr>
                <w:rStyle w:val="Hyperlink"/>
                <w:rFonts w:ascii="Calibri Light" w:eastAsia="Times New Roman" w:hAnsi="Calibri Light" w:cs="Times New Roman"/>
                <w:noProof/>
              </w:rPr>
              <w:t>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References</w:t>
            </w:r>
            <w:r w:rsidR="006C383D">
              <w:rPr>
                <w:noProof/>
                <w:webHidden/>
              </w:rPr>
              <w:tab/>
            </w:r>
            <w:r w:rsidR="006C383D">
              <w:rPr>
                <w:noProof/>
                <w:webHidden/>
              </w:rPr>
              <w:fldChar w:fldCharType="begin"/>
            </w:r>
            <w:r w:rsidR="006C383D">
              <w:rPr>
                <w:noProof/>
                <w:webHidden/>
              </w:rPr>
              <w:instrText xml:space="preserve"> PAGEREF _Toc135857033 \h </w:instrText>
            </w:r>
            <w:r w:rsidR="006C383D">
              <w:rPr>
                <w:noProof/>
                <w:webHidden/>
              </w:rPr>
            </w:r>
            <w:r w:rsidR="006C383D">
              <w:rPr>
                <w:noProof/>
                <w:webHidden/>
              </w:rPr>
              <w:fldChar w:fldCharType="separate"/>
            </w:r>
            <w:r w:rsidR="006C383D">
              <w:rPr>
                <w:noProof/>
                <w:webHidden/>
              </w:rPr>
              <w:t>31</w:t>
            </w:r>
            <w:r w:rsidR="006C383D">
              <w:rPr>
                <w:noProof/>
                <w:webHidden/>
              </w:rPr>
              <w:fldChar w:fldCharType="end"/>
            </w:r>
          </w:hyperlink>
        </w:p>
        <w:p w14:paraId="52DD1FCE" w14:textId="5A0B2DC4" w:rsidR="006C383D" w:rsidRDefault="008E6FD0">
          <w:pPr>
            <w:pStyle w:val="TOC2"/>
            <w:tabs>
              <w:tab w:val="left" w:pos="66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34" w:history="1">
            <w:r w:rsidR="006C383D" w:rsidRPr="00017739">
              <w:rPr>
                <w:rStyle w:val="Hyperlink"/>
                <w:rFonts w:ascii="Calibri Light" w:eastAsia="Times New Roman" w:hAnsi="Calibri Light" w:cs="Times New Roman"/>
                <w:noProof/>
              </w:rPr>
              <w:t>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Templates</w:t>
            </w:r>
            <w:r w:rsidR="006C383D">
              <w:rPr>
                <w:noProof/>
                <w:webHidden/>
              </w:rPr>
              <w:tab/>
            </w:r>
            <w:r w:rsidR="006C383D">
              <w:rPr>
                <w:noProof/>
                <w:webHidden/>
              </w:rPr>
              <w:fldChar w:fldCharType="begin"/>
            </w:r>
            <w:r w:rsidR="006C383D">
              <w:rPr>
                <w:noProof/>
                <w:webHidden/>
              </w:rPr>
              <w:instrText xml:space="preserve"> PAGEREF _Toc135857034 \h </w:instrText>
            </w:r>
            <w:r w:rsidR="006C383D">
              <w:rPr>
                <w:noProof/>
                <w:webHidden/>
              </w:rPr>
            </w:r>
            <w:r w:rsidR="006C383D">
              <w:rPr>
                <w:noProof/>
                <w:webHidden/>
              </w:rPr>
              <w:fldChar w:fldCharType="separate"/>
            </w:r>
            <w:r w:rsidR="006C383D">
              <w:rPr>
                <w:noProof/>
                <w:webHidden/>
              </w:rPr>
              <w:t>31</w:t>
            </w:r>
            <w:r w:rsidR="006C383D">
              <w:rPr>
                <w:noProof/>
                <w:webHidden/>
              </w:rPr>
              <w:fldChar w:fldCharType="end"/>
            </w:r>
          </w:hyperlink>
        </w:p>
        <w:p w14:paraId="081A0F03" w14:textId="4A2199FB"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35" w:history="1">
            <w:r w:rsidR="006C383D" w:rsidRPr="00017739">
              <w:rPr>
                <w:rStyle w:val="Hyperlink"/>
                <w:rFonts w:ascii="Calibri Light" w:eastAsia="Times New Roman" w:hAnsi="Calibri Light" w:cs="Times New Roman"/>
                <w:noProof/>
              </w:rPr>
              <w:t>2.1.</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Change Record Template</w:t>
            </w:r>
            <w:r w:rsidR="006C383D">
              <w:rPr>
                <w:noProof/>
                <w:webHidden/>
              </w:rPr>
              <w:tab/>
            </w:r>
            <w:r w:rsidR="006C383D">
              <w:rPr>
                <w:noProof/>
                <w:webHidden/>
              </w:rPr>
              <w:fldChar w:fldCharType="begin"/>
            </w:r>
            <w:r w:rsidR="006C383D">
              <w:rPr>
                <w:noProof/>
                <w:webHidden/>
              </w:rPr>
              <w:instrText xml:space="preserve"> PAGEREF _Toc135857035 \h </w:instrText>
            </w:r>
            <w:r w:rsidR="006C383D">
              <w:rPr>
                <w:noProof/>
                <w:webHidden/>
              </w:rPr>
            </w:r>
            <w:r w:rsidR="006C383D">
              <w:rPr>
                <w:noProof/>
                <w:webHidden/>
              </w:rPr>
              <w:fldChar w:fldCharType="separate"/>
            </w:r>
            <w:r w:rsidR="006C383D">
              <w:rPr>
                <w:noProof/>
                <w:webHidden/>
              </w:rPr>
              <w:t>31</w:t>
            </w:r>
            <w:r w:rsidR="006C383D">
              <w:rPr>
                <w:noProof/>
                <w:webHidden/>
              </w:rPr>
              <w:fldChar w:fldCharType="end"/>
            </w:r>
          </w:hyperlink>
        </w:p>
        <w:p w14:paraId="6ABE8C27" w14:textId="65A09FE3"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36" w:history="1">
            <w:r w:rsidR="006C383D" w:rsidRPr="00017739">
              <w:rPr>
                <w:rStyle w:val="Hyperlink"/>
                <w:rFonts w:ascii="Calibri Light" w:eastAsia="Times New Roman" w:hAnsi="Calibri Light" w:cs="Times New Roman"/>
                <w:noProof/>
              </w:rPr>
              <w:t>2.2.</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Request for Change (RFC) Template</w:t>
            </w:r>
            <w:r w:rsidR="006C383D">
              <w:rPr>
                <w:noProof/>
                <w:webHidden/>
              </w:rPr>
              <w:tab/>
            </w:r>
            <w:r w:rsidR="006C383D">
              <w:rPr>
                <w:noProof/>
                <w:webHidden/>
              </w:rPr>
              <w:fldChar w:fldCharType="begin"/>
            </w:r>
            <w:r w:rsidR="006C383D">
              <w:rPr>
                <w:noProof/>
                <w:webHidden/>
              </w:rPr>
              <w:instrText xml:space="preserve"> PAGEREF _Toc135857036 \h </w:instrText>
            </w:r>
            <w:r w:rsidR="006C383D">
              <w:rPr>
                <w:noProof/>
                <w:webHidden/>
              </w:rPr>
            </w:r>
            <w:r w:rsidR="006C383D">
              <w:rPr>
                <w:noProof/>
                <w:webHidden/>
              </w:rPr>
              <w:fldChar w:fldCharType="separate"/>
            </w:r>
            <w:r w:rsidR="006C383D">
              <w:rPr>
                <w:noProof/>
                <w:webHidden/>
              </w:rPr>
              <w:t>31</w:t>
            </w:r>
            <w:r w:rsidR="006C383D">
              <w:rPr>
                <w:noProof/>
                <w:webHidden/>
              </w:rPr>
              <w:fldChar w:fldCharType="end"/>
            </w:r>
          </w:hyperlink>
        </w:p>
        <w:p w14:paraId="2B139880" w14:textId="0307E994"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37" w:history="1">
            <w:r w:rsidR="006C383D" w:rsidRPr="00017739">
              <w:rPr>
                <w:rStyle w:val="Hyperlink"/>
                <w:rFonts w:ascii="Calibri Light" w:eastAsia="Times New Roman" w:hAnsi="Calibri Light" w:cs="Times New Roman"/>
                <w:noProof/>
              </w:rPr>
              <w:t>2.3.</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Pre-Implementation Checklist Template</w:t>
            </w:r>
            <w:r w:rsidR="006C383D">
              <w:rPr>
                <w:noProof/>
                <w:webHidden/>
              </w:rPr>
              <w:tab/>
            </w:r>
            <w:r w:rsidR="006C383D">
              <w:rPr>
                <w:noProof/>
                <w:webHidden/>
              </w:rPr>
              <w:fldChar w:fldCharType="begin"/>
            </w:r>
            <w:r w:rsidR="006C383D">
              <w:rPr>
                <w:noProof/>
                <w:webHidden/>
              </w:rPr>
              <w:instrText xml:space="preserve"> PAGEREF _Toc135857037 \h </w:instrText>
            </w:r>
            <w:r w:rsidR="006C383D">
              <w:rPr>
                <w:noProof/>
                <w:webHidden/>
              </w:rPr>
            </w:r>
            <w:r w:rsidR="006C383D">
              <w:rPr>
                <w:noProof/>
                <w:webHidden/>
              </w:rPr>
              <w:fldChar w:fldCharType="separate"/>
            </w:r>
            <w:r w:rsidR="006C383D">
              <w:rPr>
                <w:noProof/>
                <w:webHidden/>
              </w:rPr>
              <w:t>31</w:t>
            </w:r>
            <w:r w:rsidR="006C383D">
              <w:rPr>
                <w:noProof/>
                <w:webHidden/>
              </w:rPr>
              <w:fldChar w:fldCharType="end"/>
            </w:r>
          </w:hyperlink>
        </w:p>
        <w:p w14:paraId="29CE224B" w14:textId="7C17D794" w:rsidR="006C383D" w:rsidRDefault="008E6FD0">
          <w:pPr>
            <w:pStyle w:val="TOC3"/>
            <w:tabs>
              <w:tab w:val="left" w:pos="1100"/>
              <w:tab w:val="right" w:leader="dot" w:pos="9350"/>
            </w:tabs>
            <w:rPr>
              <w:rFonts w:asciiTheme="minorHAnsi" w:eastAsiaTheme="minorEastAsia" w:hAnsiTheme="minorHAnsi" w:cstheme="minorBidi"/>
              <w:noProof/>
              <w:kern w:val="2"/>
              <w:sz w:val="22"/>
              <w:szCs w:val="22"/>
              <w:lang w:val="en-IN" w:eastAsia="en-IN"/>
              <w14:ligatures w14:val="standardContextual"/>
            </w:rPr>
          </w:pPr>
          <w:hyperlink w:anchor="_Toc135857038" w:history="1">
            <w:r w:rsidR="006C383D" w:rsidRPr="00017739">
              <w:rPr>
                <w:rStyle w:val="Hyperlink"/>
                <w:rFonts w:ascii="Calibri Light" w:eastAsia="Times New Roman" w:hAnsi="Calibri Light" w:cs="Times New Roman"/>
                <w:noProof/>
              </w:rPr>
              <w:t>2.4.</w:t>
            </w:r>
            <w:r w:rsidR="006C383D">
              <w:rPr>
                <w:rFonts w:asciiTheme="minorHAnsi" w:eastAsiaTheme="minorEastAsia" w:hAnsiTheme="minorHAnsi" w:cstheme="minorBidi"/>
                <w:noProof/>
                <w:kern w:val="2"/>
                <w:sz w:val="22"/>
                <w:szCs w:val="22"/>
                <w:lang w:val="en-IN" w:eastAsia="en-IN"/>
                <w14:ligatures w14:val="standardContextual"/>
              </w:rPr>
              <w:tab/>
            </w:r>
            <w:r w:rsidR="006C383D" w:rsidRPr="00017739">
              <w:rPr>
                <w:rStyle w:val="Hyperlink"/>
                <w:rFonts w:ascii="Calibri Light" w:eastAsia="Times New Roman" w:hAnsi="Calibri Light" w:cs="Times New Roman"/>
                <w:noProof/>
              </w:rPr>
              <w:t>Post-Implementation Checklist Template</w:t>
            </w:r>
            <w:r w:rsidR="006C383D">
              <w:rPr>
                <w:noProof/>
                <w:webHidden/>
              </w:rPr>
              <w:tab/>
            </w:r>
            <w:r w:rsidR="006C383D">
              <w:rPr>
                <w:noProof/>
                <w:webHidden/>
              </w:rPr>
              <w:fldChar w:fldCharType="begin"/>
            </w:r>
            <w:r w:rsidR="006C383D">
              <w:rPr>
                <w:noProof/>
                <w:webHidden/>
              </w:rPr>
              <w:instrText xml:space="preserve"> PAGEREF _Toc135857038 \h </w:instrText>
            </w:r>
            <w:r w:rsidR="006C383D">
              <w:rPr>
                <w:noProof/>
                <w:webHidden/>
              </w:rPr>
            </w:r>
            <w:r w:rsidR="006C383D">
              <w:rPr>
                <w:noProof/>
                <w:webHidden/>
              </w:rPr>
              <w:fldChar w:fldCharType="separate"/>
            </w:r>
            <w:r w:rsidR="006C383D">
              <w:rPr>
                <w:noProof/>
                <w:webHidden/>
              </w:rPr>
              <w:t>31</w:t>
            </w:r>
            <w:r w:rsidR="006C383D">
              <w:rPr>
                <w:noProof/>
                <w:webHidden/>
              </w:rPr>
              <w:fldChar w:fldCharType="end"/>
            </w:r>
          </w:hyperlink>
        </w:p>
        <w:p w14:paraId="1A248D21" w14:textId="64066F23" w:rsidR="00E47EC0" w:rsidRPr="002C75CC" w:rsidRDefault="00E47EC0" w:rsidP="00E47EC0">
          <w:pPr>
            <w:rPr>
              <w:rFonts w:ascii="Segoe UI" w:hAnsi="Segoe UI" w:cs="Segoe UI"/>
            </w:rPr>
          </w:pPr>
          <w:r w:rsidRPr="002C75CC">
            <w:rPr>
              <w:rFonts w:ascii="Segoe UI" w:hAnsi="Segoe UI" w:cs="Segoe UI"/>
              <w:b/>
              <w:bCs/>
              <w:noProof/>
            </w:rPr>
            <w:fldChar w:fldCharType="end"/>
          </w:r>
        </w:p>
      </w:sdtContent>
    </w:sdt>
    <w:p w14:paraId="52648630" w14:textId="77777777" w:rsidR="00E47EC0" w:rsidRDefault="00E47EC0">
      <w:pPr>
        <w:rPr>
          <w:rFonts w:ascii="Roboto" w:eastAsiaTheme="majorEastAsia" w:hAnsi="Roboto"/>
          <w:b/>
          <w:color w:val="283372"/>
          <w:sz w:val="32"/>
          <w:szCs w:val="32"/>
        </w:rPr>
      </w:pPr>
      <w:r>
        <w:rPr>
          <w:rFonts w:ascii="Roboto" w:hAnsi="Roboto"/>
          <w:b/>
          <w:color w:val="283372"/>
        </w:rPr>
        <w:br w:type="page"/>
      </w:r>
    </w:p>
    <w:p w14:paraId="07F67351" w14:textId="77777777" w:rsidR="006C383D" w:rsidRPr="002635B2" w:rsidRDefault="006C383D" w:rsidP="006C383D">
      <w:pPr>
        <w:pStyle w:val="Heading1"/>
        <w:jc w:val="center"/>
        <w:rPr>
          <w:rFonts w:asciiTheme="minorHAnsi" w:hAnsiTheme="minorHAnsi" w:cstheme="minorHAnsi"/>
          <w:b/>
          <w:bCs/>
          <w:sz w:val="40"/>
          <w:szCs w:val="40"/>
        </w:rPr>
      </w:pPr>
      <w:bookmarkStart w:id="1" w:name="_Toc125556893"/>
      <w:bookmarkStart w:id="2" w:name="_Toc135856956"/>
      <w:bookmarkStart w:id="3" w:name="_Toc431288753"/>
      <w:bookmarkStart w:id="4" w:name="_Toc292282843"/>
      <w:bookmarkStart w:id="5" w:name="_Toc292723747"/>
      <w:r w:rsidRPr="002635B2">
        <w:rPr>
          <w:rFonts w:asciiTheme="minorHAnsi" w:hAnsiTheme="minorHAnsi" w:cstheme="minorHAnsi"/>
          <w:b/>
          <w:bCs/>
          <w:sz w:val="40"/>
          <w:szCs w:val="40"/>
        </w:rPr>
        <w:lastRenderedPageBreak/>
        <w:t>Section A: Introduction</w:t>
      </w:r>
      <w:bookmarkEnd w:id="1"/>
      <w:bookmarkEnd w:id="2"/>
    </w:p>
    <w:p w14:paraId="14B2919E" w14:textId="77777777" w:rsidR="006C383D" w:rsidRPr="00D84195" w:rsidRDefault="006C383D" w:rsidP="006C383D">
      <w:pPr>
        <w:keepNext/>
        <w:keepLines/>
        <w:numPr>
          <w:ilvl w:val="0"/>
          <w:numId w:val="1"/>
        </w:numPr>
        <w:spacing w:before="40" w:after="0"/>
        <w:jc w:val="both"/>
        <w:outlineLvl w:val="1"/>
        <w:rPr>
          <w:rFonts w:ascii="Calibri Light" w:eastAsia="Times New Roman" w:hAnsi="Calibri Light" w:cs="Times New Roman"/>
          <w:color w:val="2F5496"/>
          <w:sz w:val="26"/>
          <w:szCs w:val="26"/>
        </w:rPr>
      </w:pPr>
      <w:bookmarkStart w:id="6" w:name="_Toc125556894"/>
      <w:bookmarkStart w:id="7" w:name="_Toc135856957"/>
      <w:r w:rsidRPr="00D84195">
        <w:rPr>
          <w:rFonts w:ascii="Calibri Light" w:eastAsia="Times New Roman" w:hAnsi="Calibri Light" w:cs="Times New Roman"/>
          <w:color w:val="2F5496"/>
          <w:sz w:val="26"/>
          <w:szCs w:val="26"/>
        </w:rPr>
        <w:t>Overview</w:t>
      </w:r>
      <w:bookmarkEnd w:id="6"/>
      <w:bookmarkEnd w:id="7"/>
    </w:p>
    <w:p w14:paraId="21890DCD" w14:textId="77777777" w:rsidR="006C383D" w:rsidRDefault="006C383D" w:rsidP="006C383D">
      <w:pPr>
        <w:jc w:val="both"/>
        <w:rPr>
          <w:rFonts w:ascii="Tahoma" w:hAnsi="Tahoma" w:cs="Tahoma"/>
        </w:rPr>
      </w:pPr>
      <w:r w:rsidRPr="003F3327">
        <w:rPr>
          <w:rFonts w:ascii="Tahoma" w:hAnsi="Tahoma" w:cs="Tahoma"/>
        </w:rPr>
        <w:t xml:space="preserve">The following </w:t>
      </w:r>
      <w:r>
        <w:rPr>
          <w:rFonts w:ascii="Tahoma" w:hAnsi="Tahoma" w:cs="Tahoma"/>
        </w:rPr>
        <w:t>Change Management</w:t>
      </w:r>
      <w:r w:rsidRPr="003F3327">
        <w:rPr>
          <w:rFonts w:ascii="Tahoma" w:hAnsi="Tahoma" w:cs="Tahoma"/>
        </w:rPr>
        <w:t xml:space="preserve"> Process has been designed for the</w:t>
      </w:r>
      <w:r>
        <w:rPr>
          <w:rFonts w:ascii="Tahoma" w:hAnsi="Tahoma" w:cs="Tahoma"/>
        </w:rPr>
        <w:t xml:space="preserve"> GAVS</w:t>
      </w:r>
      <w:r w:rsidRPr="003F3327">
        <w:rPr>
          <w:rFonts w:ascii="Tahoma" w:hAnsi="Tahoma" w:cs="Tahoma"/>
        </w:rPr>
        <w:t xml:space="preserve"> IT Service Management program.</w:t>
      </w:r>
      <w:r>
        <w:rPr>
          <w:rFonts w:ascii="Tahoma" w:hAnsi="Tahoma" w:cs="Tahoma"/>
        </w:rPr>
        <w:t xml:space="preserve"> </w:t>
      </w:r>
      <w:r w:rsidRPr="00065C37">
        <w:rPr>
          <w:rFonts w:ascii="Tahoma" w:hAnsi="Tahoma" w:cs="Tahoma"/>
        </w:rPr>
        <w:t xml:space="preserve">It will be used as a reference for the implementation and use of the </w:t>
      </w:r>
      <w:r>
        <w:rPr>
          <w:rFonts w:ascii="Tahoma" w:hAnsi="Tahoma" w:cs="Tahoma"/>
        </w:rPr>
        <w:t>Change Management lifecycle</w:t>
      </w:r>
      <w:r w:rsidRPr="00065C37">
        <w:rPr>
          <w:rFonts w:ascii="Tahoma" w:hAnsi="Tahoma" w:cs="Tahoma"/>
        </w:rPr>
        <w:t xml:space="preserve"> on an ongoing basis. This process document is based on the best practices described in the Information Technology Infrastructure Library (ITIL</w:t>
      </w:r>
      <w:r>
        <w:rPr>
          <w:rFonts w:ascii="Calibri" w:hAnsi="Calibri" w:cs="Calibri"/>
        </w:rPr>
        <w:t>®</w:t>
      </w:r>
      <w:r w:rsidRPr="00065C37">
        <w:rPr>
          <w:rFonts w:ascii="Tahoma" w:hAnsi="Tahoma" w:cs="Tahoma"/>
        </w:rPr>
        <w:t>) Framework.</w:t>
      </w:r>
      <w:r>
        <w:rPr>
          <w:rFonts w:ascii="Tahoma" w:hAnsi="Tahoma" w:cs="Tahoma"/>
        </w:rPr>
        <w:t xml:space="preserve"> </w:t>
      </w:r>
    </w:p>
    <w:p w14:paraId="21E33C2E" w14:textId="77777777" w:rsidR="006C383D" w:rsidRDefault="006C383D" w:rsidP="006C383D">
      <w:pPr>
        <w:jc w:val="both"/>
        <w:rPr>
          <w:rFonts w:ascii="Tahoma" w:hAnsi="Tahoma" w:cs="Tahoma"/>
        </w:rPr>
      </w:pPr>
      <w:r w:rsidRPr="00065C37">
        <w:rPr>
          <w:rFonts w:ascii="Tahoma" w:hAnsi="Tahoma" w:cs="Tahoma"/>
        </w:rPr>
        <w:t xml:space="preserve">It includes </w:t>
      </w:r>
      <w:r>
        <w:rPr>
          <w:rFonts w:ascii="Tahoma" w:hAnsi="Tahoma" w:cs="Tahoma"/>
        </w:rPr>
        <w:t>Change Management</w:t>
      </w:r>
      <w:r w:rsidRPr="00065C37">
        <w:rPr>
          <w:rFonts w:ascii="Tahoma" w:hAnsi="Tahoma" w:cs="Tahoma"/>
        </w:rPr>
        <w:t xml:space="preserve"> goals, objectives, scope, </w:t>
      </w:r>
      <w:r>
        <w:rPr>
          <w:rFonts w:ascii="Tahoma" w:hAnsi="Tahoma" w:cs="Tahoma"/>
        </w:rPr>
        <w:t>policies</w:t>
      </w:r>
      <w:r w:rsidRPr="00065C37">
        <w:rPr>
          <w:rFonts w:ascii="Tahoma" w:hAnsi="Tahoma" w:cs="Tahoma"/>
        </w:rPr>
        <w:t>, key terms, roles, responsibilities, authority, process diagrams and associated activity descriptions.</w:t>
      </w:r>
      <w:r>
        <w:rPr>
          <w:rFonts w:ascii="Tahoma" w:hAnsi="Tahoma" w:cs="Tahoma"/>
        </w:rPr>
        <w:t xml:space="preserve"> </w:t>
      </w:r>
      <w:r w:rsidRPr="003F3327">
        <w:rPr>
          <w:rFonts w:ascii="Tahoma" w:hAnsi="Tahoma" w:cs="Tahoma"/>
        </w:rPr>
        <w:t>This Process will have relationships with other Processes and those documents should be</w:t>
      </w:r>
      <w:r>
        <w:rPr>
          <w:rFonts w:ascii="Tahoma" w:hAnsi="Tahoma" w:cs="Tahoma"/>
        </w:rPr>
        <w:t xml:space="preserve"> </w:t>
      </w:r>
      <w:r w:rsidRPr="003F3327">
        <w:rPr>
          <w:rFonts w:ascii="Tahoma" w:hAnsi="Tahoma" w:cs="Tahoma"/>
        </w:rPr>
        <w:t xml:space="preserve">read and understood along with this, the primary related processes being </w:t>
      </w:r>
      <w:r>
        <w:rPr>
          <w:rFonts w:ascii="Tahoma" w:hAnsi="Tahoma" w:cs="Tahoma"/>
        </w:rPr>
        <w:t>Release &amp; Deployment Management, Service Desk, Incident &amp; Problem Management, Change Enablement, Configuration Management &amp; Asset Management</w:t>
      </w:r>
      <w:r w:rsidRPr="003F3327">
        <w:rPr>
          <w:rFonts w:ascii="Tahoma" w:hAnsi="Tahoma" w:cs="Tahoma"/>
        </w:rPr>
        <w:t>.</w:t>
      </w:r>
    </w:p>
    <w:p w14:paraId="258867DC" w14:textId="77777777" w:rsidR="006C383D" w:rsidRPr="00D84195" w:rsidRDefault="006C383D" w:rsidP="006C383D">
      <w:pPr>
        <w:keepNext/>
        <w:keepLines/>
        <w:numPr>
          <w:ilvl w:val="0"/>
          <w:numId w:val="1"/>
        </w:numPr>
        <w:spacing w:before="40" w:after="0"/>
        <w:jc w:val="both"/>
        <w:outlineLvl w:val="1"/>
        <w:rPr>
          <w:rFonts w:ascii="Calibri Light" w:eastAsia="Times New Roman" w:hAnsi="Calibri Light" w:cs="Times New Roman"/>
          <w:color w:val="2F5496"/>
          <w:sz w:val="26"/>
          <w:szCs w:val="26"/>
        </w:rPr>
      </w:pPr>
      <w:bookmarkStart w:id="8" w:name="_Toc125556895"/>
      <w:bookmarkStart w:id="9" w:name="_Toc135856958"/>
      <w:r w:rsidRPr="00D84195">
        <w:rPr>
          <w:rFonts w:ascii="Calibri Light" w:eastAsia="Times New Roman" w:hAnsi="Calibri Light" w:cs="Times New Roman"/>
          <w:color w:val="2F5496"/>
          <w:sz w:val="26"/>
          <w:szCs w:val="26"/>
        </w:rPr>
        <w:t>D</w:t>
      </w:r>
      <w:bookmarkEnd w:id="3"/>
      <w:r w:rsidRPr="00D84195">
        <w:rPr>
          <w:rFonts w:ascii="Calibri Light" w:eastAsia="Times New Roman" w:hAnsi="Calibri Light" w:cs="Times New Roman"/>
          <w:color w:val="2F5496"/>
          <w:sz w:val="26"/>
          <w:szCs w:val="26"/>
        </w:rPr>
        <w:t>efinition</w:t>
      </w:r>
      <w:bookmarkEnd w:id="8"/>
      <w:bookmarkEnd w:id="9"/>
    </w:p>
    <w:bookmarkEnd w:id="4"/>
    <w:bookmarkEnd w:id="5"/>
    <w:p w14:paraId="7D0530C5" w14:textId="77777777" w:rsidR="006C383D" w:rsidRDefault="006C383D" w:rsidP="006C383D">
      <w:pPr>
        <w:jc w:val="both"/>
        <w:rPr>
          <w:rFonts w:ascii="Tahoma" w:hAnsi="Tahoma" w:cs="Tahoma"/>
        </w:rPr>
      </w:pPr>
      <w:r w:rsidRPr="003F3327">
        <w:rPr>
          <w:rFonts w:ascii="Tahoma" w:hAnsi="Tahoma" w:cs="Tahoma"/>
        </w:rPr>
        <w:t>ITIL</w:t>
      </w:r>
      <w:r>
        <w:rPr>
          <w:rFonts w:ascii="Calibri" w:hAnsi="Calibri" w:cs="Calibri"/>
        </w:rPr>
        <w:t>®</w:t>
      </w:r>
      <w:r w:rsidRPr="003F3327">
        <w:rPr>
          <w:rFonts w:ascii="Tahoma" w:hAnsi="Tahoma" w:cs="Tahoma"/>
        </w:rPr>
        <w:t xml:space="preserve"> defines </w:t>
      </w:r>
      <w:r>
        <w:rPr>
          <w:rFonts w:ascii="Tahoma" w:hAnsi="Tahoma" w:cs="Tahoma"/>
          <w:b/>
          <w:bCs/>
        </w:rPr>
        <w:t>Change</w:t>
      </w:r>
      <w:r w:rsidRPr="003F3327">
        <w:rPr>
          <w:rFonts w:ascii="Tahoma" w:hAnsi="Tahoma" w:cs="Tahoma"/>
        </w:rPr>
        <w:t xml:space="preserve"> </w:t>
      </w:r>
      <w:r>
        <w:rPr>
          <w:rFonts w:ascii="Tahoma" w:hAnsi="Tahoma" w:cs="Tahoma"/>
        </w:rPr>
        <w:t>as t</w:t>
      </w:r>
      <w:r w:rsidRPr="00A16F1F">
        <w:rPr>
          <w:rFonts w:ascii="Tahoma" w:hAnsi="Tahoma" w:cs="Tahoma"/>
        </w:rPr>
        <w:t>he addition, modification, or removal of anything that could influence IT services</w:t>
      </w:r>
      <w:r>
        <w:rPr>
          <w:rFonts w:ascii="Tahoma" w:hAnsi="Tahoma" w:cs="Tahoma"/>
        </w:rPr>
        <w:t xml:space="preserve">. </w:t>
      </w:r>
      <w:r w:rsidRPr="00A16F1F">
        <w:rPr>
          <w:rFonts w:ascii="Tahoma" w:hAnsi="Tahoma" w:cs="Tahoma"/>
        </w:rPr>
        <w:t>Changes usually result in a modification to a specific component of the IT infrastructure or one of the key business applications.</w:t>
      </w:r>
    </w:p>
    <w:p w14:paraId="4B2CEB34" w14:textId="77777777" w:rsidR="006C383D" w:rsidRDefault="006C383D" w:rsidP="006C383D">
      <w:pPr>
        <w:jc w:val="both"/>
        <w:rPr>
          <w:rFonts w:ascii="Tahoma" w:hAnsi="Tahoma" w:cs="Tahoma"/>
        </w:rPr>
      </w:pPr>
      <w:r w:rsidRPr="00A16F1F">
        <w:rPr>
          <w:rFonts w:ascii="Tahoma" w:hAnsi="Tahoma" w:cs="Tahoma"/>
          <w:b/>
          <w:bCs/>
        </w:rPr>
        <w:t xml:space="preserve">Change </w:t>
      </w:r>
      <w:r>
        <w:rPr>
          <w:rFonts w:ascii="Tahoma" w:hAnsi="Tahoma" w:cs="Tahoma"/>
          <w:b/>
          <w:bCs/>
        </w:rPr>
        <w:t>M</w:t>
      </w:r>
      <w:r w:rsidRPr="00A16F1F">
        <w:rPr>
          <w:rFonts w:ascii="Tahoma" w:hAnsi="Tahoma" w:cs="Tahoma"/>
          <w:b/>
          <w:bCs/>
        </w:rPr>
        <w:t>anagement</w:t>
      </w:r>
      <w:r w:rsidRPr="00A16F1F">
        <w:rPr>
          <w:rFonts w:ascii="Tahoma" w:hAnsi="Tahoma" w:cs="Tahoma"/>
        </w:rPr>
        <w:t xml:space="preserve"> is the set of processes that allows changes to be introduced to the live environment in a controlled fashion that minimizes disruption and maximizes efficiency. Change management ensures that a standardized set of procedures is used to promptly handle all requests for change. It ensures that all changes are recorded, assessed, approved, prioritized, and deployed in a manner that meets business requirements and protects the stability and reliability of critical IT systems.</w:t>
      </w:r>
    </w:p>
    <w:p w14:paraId="15480AA0" w14:textId="77777777" w:rsidR="006C383D" w:rsidRPr="00D84195" w:rsidRDefault="006C383D" w:rsidP="006C383D">
      <w:pPr>
        <w:keepNext/>
        <w:keepLines/>
        <w:numPr>
          <w:ilvl w:val="0"/>
          <w:numId w:val="1"/>
        </w:numPr>
        <w:spacing w:before="40" w:after="0"/>
        <w:jc w:val="both"/>
        <w:outlineLvl w:val="1"/>
        <w:rPr>
          <w:rFonts w:ascii="Calibri Light" w:eastAsia="Times New Roman" w:hAnsi="Calibri Light" w:cs="Times New Roman"/>
          <w:color w:val="2F5496"/>
          <w:sz w:val="26"/>
          <w:szCs w:val="26"/>
        </w:rPr>
      </w:pPr>
      <w:bookmarkStart w:id="10" w:name="_Toc125556896"/>
      <w:bookmarkStart w:id="11" w:name="_Toc135856959"/>
      <w:r w:rsidRPr="00D84195">
        <w:rPr>
          <w:rFonts w:ascii="Calibri Light" w:eastAsia="Times New Roman" w:hAnsi="Calibri Light" w:cs="Times New Roman"/>
          <w:color w:val="2F5496"/>
          <w:sz w:val="26"/>
          <w:szCs w:val="26"/>
        </w:rPr>
        <w:t>Process Objective</w:t>
      </w:r>
      <w:bookmarkEnd w:id="10"/>
      <w:bookmarkEnd w:id="11"/>
    </w:p>
    <w:p w14:paraId="07CC62B6" w14:textId="77777777" w:rsidR="006C383D" w:rsidRDefault="006C383D" w:rsidP="006C383D">
      <w:pPr>
        <w:jc w:val="both"/>
        <w:rPr>
          <w:rFonts w:ascii="Tahoma" w:hAnsi="Tahoma" w:cs="Tahoma"/>
        </w:rPr>
      </w:pPr>
      <w:r w:rsidRPr="00A16F1F">
        <w:rPr>
          <w:rFonts w:ascii="Tahoma" w:hAnsi="Tahoma" w:cs="Tahoma"/>
        </w:rPr>
        <w:t>The purpose of this standard operating procedure (SOP) is to ensure that change teams are aware of the goals, objectives, roles, and procedures involved in every process applied throughout the lifecycle of a change. This document will serve as a best-practice guide and can be used to train new staff who will be involved in change management. This SOP is a step-by-step guide to enabling IT change in the organization, from the request stage to the post-implementation review stage.</w:t>
      </w:r>
    </w:p>
    <w:p w14:paraId="46F397A4" w14:textId="77777777" w:rsidR="006C383D" w:rsidRDefault="006C383D" w:rsidP="006C383D">
      <w:pPr>
        <w:jc w:val="both"/>
        <w:rPr>
          <w:rFonts w:ascii="Tahoma" w:hAnsi="Tahoma" w:cs="Tahoma"/>
        </w:rPr>
      </w:pPr>
      <w:r w:rsidRPr="00A16F1F">
        <w:rPr>
          <w:rFonts w:ascii="Tahoma" w:hAnsi="Tahoma" w:cs="Tahoma"/>
        </w:rPr>
        <w:t>The primary goal for change management is to ensure stability and availability of the technical environment. This is done by minimizing the impact and disruption of any changes introduced into the environment through clear documentation and thorough analysis.</w:t>
      </w:r>
    </w:p>
    <w:p w14:paraId="0A0D38E9" w14:textId="77777777" w:rsidR="006C383D" w:rsidRPr="00A16F1F" w:rsidRDefault="006C383D" w:rsidP="006C383D">
      <w:pPr>
        <w:jc w:val="both"/>
        <w:rPr>
          <w:rFonts w:ascii="Tahoma" w:hAnsi="Tahoma" w:cs="Tahoma"/>
        </w:rPr>
      </w:pPr>
      <w:r w:rsidRPr="00A16F1F">
        <w:rPr>
          <w:rFonts w:ascii="Tahoma" w:hAnsi="Tahoma" w:cs="Tahoma"/>
        </w:rPr>
        <w:t>The objectives of the Change Management process are to:</w:t>
      </w:r>
    </w:p>
    <w:p w14:paraId="384CFD50" w14:textId="77777777" w:rsidR="006C383D" w:rsidRPr="00A16F1F" w:rsidRDefault="006C383D" w:rsidP="006C383D">
      <w:pPr>
        <w:pStyle w:val="ListParagraph"/>
        <w:widowControl w:val="0"/>
        <w:numPr>
          <w:ilvl w:val="0"/>
          <w:numId w:val="10"/>
        </w:numPr>
        <w:spacing w:after="120" w:line="276" w:lineRule="auto"/>
        <w:jc w:val="both"/>
        <w:rPr>
          <w:rFonts w:ascii="Tahoma" w:hAnsi="Tahoma" w:cs="Tahoma"/>
        </w:rPr>
      </w:pPr>
      <w:r w:rsidRPr="00A16F1F">
        <w:rPr>
          <w:rFonts w:ascii="Tahoma" w:hAnsi="Tahoma" w:cs="Tahoma"/>
        </w:rPr>
        <w:t>Respond to the Customer’s changing business requirements while maximizing the value and reducing Incidents, disruption, and rework.</w:t>
      </w:r>
    </w:p>
    <w:p w14:paraId="7C9EC884" w14:textId="77777777" w:rsidR="006C383D" w:rsidRPr="00A16F1F" w:rsidRDefault="006C383D" w:rsidP="006C383D">
      <w:pPr>
        <w:pStyle w:val="ListParagraph"/>
        <w:widowControl w:val="0"/>
        <w:numPr>
          <w:ilvl w:val="0"/>
          <w:numId w:val="10"/>
        </w:numPr>
        <w:spacing w:after="120" w:line="276" w:lineRule="auto"/>
        <w:jc w:val="both"/>
        <w:rPr>
          <w:rFonts w:ascii="Tahoma" w:hAnsi="Tahoma" w:cs="Tahoma"/>
        </w:rPr>
      </w:pPr>
      <w:r w:rsidRPr="00A16F1F">
        <w:rPr>
          <w:rFonts w:ascii="Tahoma" w:hAnsi="Tahoma" w:cs="Tahoma"/>
        </w:rPr>
        <w:t>Respond to the business and IT Requests for Change (RFCs) that will align the services with the business needs</w:t>
      </w:r>
    </w:p>
    <w:p w14:paraId="727F63B7" w14:textId="77777777" w:rsidR="006C383D" w:rsidRPr="00A16F1F" w:rsidRDefault="006C383D" w:rsidP="006C383D">
      <w:pPr>
        <w:pStyle w:val="ListParagraph"/>
        <w:widowControl w:val="0"/>
        <w:numPr>
          <w:ilvl w:val="0"/>
          <w:numId w:val="10"/>
        </w:numPr>
        <w:spacing w:after="120" w:line="276" w:lineRule="auto"/>
        <w:jc w:val="both"/>
        <w:rPr>
          <w:rFonts w:ascii="Tahoma" w:hAnsi="Tahoma" w:cs="Tahoma"/>
        </w:rPr>
      </w:pPr>
      <w:r w:rsidRPr="00A16F1F">
        <w:rPr>
          <w:rFonts w:ascii="Tahoma" w:hAnsi="Tahoma" w:cs="Tahoma"/>
        </w:rPr>
        <w:t xml:space="preserve">Ensure that changes are recorded and evaluated, and that authorized changes are prioritized, planned, tested, implemented, </w:t>
      </w:r>
      <w:proofErr w:type="gramStart"/>
      <w:r w:rsidRPr="00A16F1F">
        <w:rPr>
          <w:rFonts w:ascii="Tahoma" w:hAnsi="Tahoma" w:cs="Tahoma"/>
        </w:rPr>
        <w:t>documented</w:t>
      </w:r>
      <w:proofErr w:type="gramEnd"/>
      <w:r w:rsidRPr="00A16F1F">
        <w:rPr>
          <w:rFonts w:ascii="Tahoma" w:hAnsi="Tahoma" w:cs="Tahoma"/>
        </w:rPr>
        <w:t xml:space="preserve"> and reviewed in a controlled manner.</w:t>
      </w:r>
    </w:p>
    <w:p w14:paraId="1C2155C0" w14:textId="77777777" w:rsidR="006C383D" w:rsidRPr="00A16F1F" w:rsidRDefault="006C383D" w:rsidP="006C383D">
      <w:pPr>
        <w:pStyle w:val="ListParagraph"/>
        <w:widowControl w:val="0"/>
        <w:numPr>
          <w:ilvl w:val="0"/>
          <w:numId w:val="10"/>
        </w:numPr>
        <w:spacing w:after="120" w:line="276" w:lineRule="auto"/>
        <w:jc w:val="both"/>
        <w:rPr>
          <w:rFonts w:ascii="Tahoma" w:hAnsi="Tahoma" w:cs="Tahoma"/>
        </w:rPr>
      </w:pPr>
      <w:r w:rsidRPr="00A16F1F">
        <w:rPr>
          <w:rFonts w:ascii="Tahoma" w:hAnsi="Tahoma" w:cs="Tahoma"/>
        </w:rPr>
        <w:t>Ensure that all changes to configuration items are recorded in the configuration management system.</w:t>
      </w:r>
    </w:p>
    <w:p w14:paraId="45E35A60" w14:textId="77777777" w:rsidR="006C383D" w:rsidRPr="00A16F1F" w:rsidRDefault="006C383D" w:rsidP="006C383D">
      <w:pPr>
        <w:pStyle w:val="ListParagraph"/>
        <w:widowControl w:val="0"/>
        <w:numPr>
          <w:ilvl w:val="0"/>
          <w:numId w:val="10"/>
        </w:numPr>
        <w:spacing w:after="120" w:line="276" w:lineRule="auto"/>
        <w:jc w:val="both"/>
        <w:rPr>
          <w:rFonts w:ascii="Tahoma" w:hAnsi="Tahoma" w:cs="Tahoma"/>
        </w:rPr>
      </w:pPr>
      <w:r w:rsidRPr="00A16F1F">
        <w:rPr>
          <w:rFonts w:ascii="Tahoma" w:hAnsi="Tahoma" w:cs="Tahoma"/>
        </w:rPr>
        <w:t>Optimize overall business risk.</w:t>
      </w:r>
    </w:p>
    <w:p w14:paraId="3E0EF47C" w14:textId="77777777" w:rsidR="006C383D" w:rsidRPr="00A16F1F" w:rsidRDefault="006C383D" w:rsidP="006C383D">
      <w:pPr>
        <w:pStyle w:val="ListParagraph"/>
        <w:widowControl w:val="0"/>
        <w:numPr>
          <w:ilvl w:val="0"/>
          <w:numId w:val="10"/>
        </w:numPr>
        <w:spacing w:after="120" w:line="276" w:lineRule="auto"/>
        <w:jc w:val="both"/>
        <w:rPr>
          <w:rFonts w:ascii="Tahoma" w:hAnsi="Tahoma" w:cs="Tahoma"/>
        </w:rPr>
      </w:pPr>
      <w:r w:rsidRPr="00A16F1F">
        <w:rPr>
          <w:rFonts w:ascii="Tahoma" w:hAnsi="Tahoma" w:cs="Tahoma"/>
        </w:rPr>
        <w:t xml:space="preserve">Ensure standardized methods and techniques are used for efficient and prompt handling of all changes to IT Services </w:t>
      </w:r>
      <w:proofErr w:type="gramStart"/>
      <w:r w:rsidRPr="00A16F1F">
        <w:rPr>
          <w:rFonts w:ascii="Tahoma" w:hAnsi="Tahoma" w:cs="Tahoma"/>
        </w:rPr>
        <w:t>in order to</w:t>
      </w:r>
      <w:proofErr w:type="gramEnd"/>
      <w:r w:rsidRPr="00A16F1F">
        <w:rPr>
          <w:rFonts w:ascii="Tahoma" w:hAnsi="Tahoma" w:cs="Tahoma"/>
        </w:rPr>
        <w:t xml:space="preserve"> meet agreed service levels and to prevent the occurrence of any </w:t>
      </w:r>
      <w:r w:rsidRPr="00A16F1F">
        <w:rPr>
          <w:rFonts w:ascii="Tahoma" w:hAnsi="Tahoma" w:cs="Tahoma"/>
        </w:rPr>
        <w:lastRenderedPageBreak/>
        <w:t>change-related incidents</w:t>
      </w:r>
    </w:p>
    <w:p w14:paraId="5EC60A31" w14:textId="77777777" w:rsidR="006C383D" w:rsidRPr="00D84195" w:rsidRDefault="006C383D" w:rsidP="006C383D">
      <w:pPr>
        <w:keepNext/>
        <w:keepLines/>
        <w:numPr>
          <w:ilvl w:val="0"/>
          <w:numId w:val="1"/>
        </w:numPr>
        <w:spacing w:before="40" w:after="0"/>
        <w:jc w:val="both"/>
        <w:outlineLvl w:val="1"/>
        <w:rPr>
          <w:rFonts w:ascii="Calibri Light" w:eastAsia="Times New Roman" w:hAnsi="Calibri Light" w:cs="Times New Roman"/>
          <w:color w:val="2F5496"/>
          <w:sz w:val="26"/>
          <w:szCs w:val="26"/>
        </w:rPr>
      </w:pPr>
      <w:bookmarkStart w:id="12" w:name="_Toc125556897"/>
      <w:bookmarkStart w:id="13" w:name="_Toc135856960"/>
      <w:r w:rsidRPr="00D84195">
        <w:rPr>
          <w:rFonts w:ascii="Calibri Light" w:eastAsia="Times New Roman" w:hAnsi="Calibri Light" w:cs="Times New Roman"/>
          <w:color w:val="2F5496"/>
          <w:sz w:val="26"/>
          <w:szCs w:val="26"/>
        </w:rPr>
        <w:t>Scope</w:t>
      </w:r>
      <w:bookmarkEnd w:id="12"/>
      <w:bookmarkEnd w:id="13"/>
    </w:p>
    <w:p w14:paraId="6E81EF23" w14:textId="77777777" w:rsidR="006C383D" w:rsidRPr="007474F9" w:rsidRDefault="006C383D" w:rsidP="006C383D">
      <w:pPr>
        <w:jc w:val="both"/>
        <w:rPr>
          <w:rFonts w:ascii="Tahoma" w:hAnsi="Tahoma" w:cs="Tahoma"/>
        </w:rPr>
      </w:pPr>
      <w:r w:rsidRPr="00A16F1F">
        <w:rPr>
          <w:rFonts w:ascii="Tahoma" w:hAnsi="Tahoma" w:cs="Tahoma"/>
        </w:rPr>
        <w:t>The Change Management policy and process is applicable to all parties operating within the organization’s network environment or utilizing information resources. No employee is exempted from the change management policy.</w:t>
      </w:r>
      <w:r>
        <w:rPr>
          <w:rFonts w:ascii="Tahoma" w:hAnsi="Tahoma" w:cs="Tahoma"/>
        </w:rPr>
        <w:t xml:space="preserve"> </w:t>
      </w:r>
      <w:r w:rsidRPr="00A16F1F">
        <w:rPr>
          <w:rFonts w:ascii="Tahoma" w:hAnsi="Tahoma" w:cs="Tahoma"/>
        </w:rPr>
        <w:t>Change Management scope covers all changes to the aspects of service design: the solution, management information systems infrastructure services, tools, technology, architectures, measurement systems, people, Information security components, quality deliverables. Changes or proposed changes in the organization, its activities or materials and OH&amp; Management System are also covered in the scope</w:t>
      </w:r>
      <w:r>
        <w:rPr>
          <w:rFonts w:ascii="Tahoma" w:hAnsi="Tahoma" w:cs="Tahoma"/>
        </w:rPr>
        <w:t xml:space="preserve">. </w:t>
      </w:r>
    </w:p>
    <w:p w14:paraId="09BFFCCB" w14:textId="77777777" w:rsidR="006C383D" w:rsidRPr="000A4EC1" w:rsidRDefault="006C383D" w:rsidP="006C383D">
      <w:pPr>
        <w:pStyle w:val="Heading3"/>
        <w:numPr>
          <w:ilvl w:val="1"/>
          <w:numId w:val="13"/>
        </w:numPr>
        <w:ind w:left="1440"/>
        <w:rPr>
          <w:b/>
          <w:bCs/>
          <w:sz w:val="24"/>
          <w:szCs w:val="24"/>
        </w:rPr>
      </w:pPr>
      <w:bookmarkStart w:id="14" w:name="_Toc125556898"/>
      <w:bookmarkStart w:id="15" w:name="_Toc135856961"/>
      <w:r w:rsidRPr="000A4EC1">
        <w:rPr>
          <w:sz w:val="24"/>
          <w:szCs w:val="24"/>
        </w:rPr>
        <w:t>Out-of-scope Requests</w:t>
      </w:r>
      <w:bookmarkEnd w:id="14"/>
      <w:bookmarkEnd w:id="15"/>
    </w:p>
    <w:p w14:paraId="25519A97" w14:textId="77777777" w:rsidR="006C383D" w:rsidRPr="000A4EC1" w:rsidRDefault="006C383D" w:rsidP="006C383D">
      <w:pPr>
        <w:jc w:val="both"/>
        <w:rPr>
          <w:rFonts w:ascii="Tahoma" w:hAnsi="Tahoma" w:cs="Tahoma"/>
        </w:rPr>
      </w:pPr>
      <w:r w:rsidRPr="000A4EC1">
        <w:rPr>
          <w:rFonts w:ascii="Tahoma" w:hAnsi="Tahoma" w:cs="Tahoma"/>
        </w:rPr>
        <w:t xml:space="preserve">Requests coming into change management must be filtered for scope and directed to the proper workflow if it is not a change. If a request is not a change, it is forwarded to the proper workflow. </w:t>
      </w:r>
    </w:p>
    <w:p w14:paraId="46A45817" w14:textId="77777777" w:rsidR="006C383D" w:rsidRPr="000A4EC1" w:rsidRDefault="006C383D" w:rsidP="006C383D">
      <w:pPr>
        <w:jc w:val="both"/>
        <w:rPr>
          <w:rFonts w:ascii="Tahoma" w:hAnsi="Tahoma" w:cs="Tahoma"/>
        </w:rPr>
      </w:pPr>
      <w:r w:rsidRPr="000A4EC1">
        <w:rPr>
          <w:rFonts w:ascii="Tahoma" w:hAnsi="Tahoma" w:cs="Tahoma"/>
        </w:rPr>
        <w:t>Guiding principles for changes versus projects at request intake:</w:t>
      </w:r>
    </w:p>
    <w:p w14:paraId="29D43DE7"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 xml:space="preserve">Change build times shall be less than </w:t>
      </w:r>
      <w:r w:rsidRPr="000A4EC1">
        <w:rPr>
          <w:rFonts w:ascii="Tahoma" w:hAnsi="Tahoma" w:cs="Tahoma"/>
          <w:color w:val="808080" w:themeColor="background1" w:themeShade="80"/>
        </w:rPr>
        <w:t>40 hours</w:t>
      </w:r>
      <w:r w:rsidRPr="000A4EC1">
        <w:rPr>
          <w:rFonts w:ascii="Tahoma" w:hAnsi="Tahoma" w:cs="Tahoma"/>
        </w:rPr>
        <w:t xml:space="preserve"> of work.</w:t>
      </w:r>
    </w:p>
    <w:p w14:paraId="4E578EB3"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 xml:space="preserve">Resources for a change must equate to less than </w:t>
      </w:r>
      <w:r w:rsidRPr="000A4EC1">
        <w:rPr>
          <w:rFonts w:ascii="Tahoma" w:hAnsi="Tahoma" w:cs="Tahoma"/>
          <w:color w:val="808080" w:themeColor="background1" w:themeShade="80"/>
        </w:rPr>
        <w:t>$20,000</w:t>
      </w:r>
      <w:r w:rsidRPr="000A4EC1">
        <w:rPr>
          <w:rFonts w:ascii="Tahoma" w:hAnsi="Tahoma" w:cs="Tahoma"/>
        </w:rPr>
        <w:t xml:space="preserve"> over operating costs.</w:t>
      </w:r>
    </w:p>
    <w:p w14:paraId="100A4352"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 xml:space="preserve">Requests estimated to be more than </w:t>
      </w:r>
      <w:r w:rsidRPr="000A4EC1">
        <w:rPr>
          <w:rFonts w:ascii="Tahoma" w:hAnsi="Tahoma" w:cs="Tahoma"/>
          <w:color w:val="808080" w:themeColor="background1" w:themeShade="80"/>
        </w:rPr>
        <w:t>40 hours</w:t>
      </w:r>
      <w:r w:rsidRPr="000A4EC1">
        <w:rPr>
          <w:rFonts w:ascii="Tahoma" w:hAnsi="Tahoma" w:cs="Tahoma"/>
        </w:rPr>
        <w:t xml:space="preserve"> of work or </w:t>
      </w:r>
      <w:r w:rsidRPr="000A4EC1">
        <w:rPr>
          <w:rFonts w:ascii="Tahoma" w:hAnsi="Tahoma" w:cs="Tahoma"/>
          <w:color w:val="808080" w:themeColor="background1" w:themeShade="80"/>
        </w:rPr>
        <w:t>$20,000</w:t>
      </w:r>
      <w:r w:rsidRPr="000A4EC1">
        <w:rPr>
          <w:rFonts w:ascii="Tahoma" w:hAnsi="Tahoma" w:cs="Tahoma"/>
        </w:rPr>
        <w:t xml:space="preserve"> over operating costs are relayed to the project management office for project intake.</w:t>
      </w:r>
    </w:p>
    <w:p w14:paraId="74C54F8B" w14:textId="77777777" w:rsidR="006C383D" w:rsidRPr="000A4EC1" w:rsidRDefault="006C383D" w:rsidP="006C383D">
      <w:pPr>
        <w:pStyle w:val="Heading3"/>
        <w:numPr>
          <w:ilvl w:val="1"/>
          <w:numId w:val="13"/>
        </w:numPr>
        <w:ind w:left="1440"/>
        <w:rPr>
          <w:b/>
          <w:bCs/>
          <w:sz w:val="24"/>
          <w:szCs w:val="24"/>
        </w:rPr>
      </w:pPr>
      <w:bookmarkStart w:id="16" w:name="_Toc125556899"/>
      <w:bookmarkStart w:id="17" w:name="_Toc135856962"/>
      <w:r w:rsidRPr="000A4EC1">
        <w:rPr>
          <w:sz w:val="24"/>
          <w:szCs w:val="24"/>
        </w:rPr>
        <w:t>Request Examples</w:t>
      </w:r>
      <w:bookmarkEnd w:id="16"/>
      <w:bookmarkEnd w:id="17"/>
    </w:p>
    <w:tbl>
      <w:tblPr>
        <w:tblStyle w:val="GridTable4-Accent3"/>
        <w:tblW w:w="9383" w:type="dxa"/>
        <w:tblLook w:val="0620" w:firstRow="1" w:lastRow="0" w:firstColumn="0" w:lastColumn="0" w:noHBand="1" w:noVBand="1"/>
      </w:tblPr>
      <w:tblGrid>
        <w:gridCol w:w="2312"/>
        <w:gridCol w:w="2298"/>
        <w:gridCol w:w="2514"/>
        <w:gridCol w:w="2259"/>
      </w:tblGrid>
      <w:tr w:rsidR="006C383D" w:rsidRPr="000A4EC1" w14:paraId="1E46C10F" w14:textId="77777777" w:rsidTr="0008399D">
        <w:trPr>
          <w:cnfStyle w:val="100000000000" w:firstRow="1" w:lastRow="0" w:firstColumn="0" w:lastColumn="0" w:oddVBand="0" w:evenVBand="0" w:oddHBand="0" w:evenHBand="0" w:firstRowFirstColumn="0" w:firstRowLastColumn="0" w:lastRowFirstColumn="0" w:lastRowLastColumn="0"/>
          <w:trHeight w:val="497"/>
        </w:trPr>
        <w:tc>
          <w:tcPr>
            <w:tcW w:w="2312" w:type="dxa"/>
            <w:hideMark/>
          </w:tcPr>
          <w:p w14:paraId="50896E86" w14:textId="77777777" w:rsidR="006C383D" w:rsidRPr="000A4EC1" w:rsidRDefault="006C383D" w:rsidP="0008399D">
            <w:pPr>
              <w:rPr>
                <w:rFonts w:ascii="Tahoma" w:hAnsi="Tahoma" w:cs="Tahoma"/>
                <w:color w:val="000000" w:themeColor="text1"/>
                <w:lang w:val="en-CA"/>
              </w:rPr>
            </w:pPr>
            <w:r w:rsidRPr="000A4EC1">
              <w:rPr>
                <w:rFonts w:ascii="Tahoma" w:hAnsi="Tahoma" w:cs="Tahoma"/>
                <w:color w:val="000000" w:themeColor="text1"/>
              </w:rPr>
              <w:t>Change</w:t>
            </w:r>
          </w:p>
        </w:tc>
        <w:tc>
          <w:tcPr>
            <w:tcW w:w="2298" w:type="dxa"/>
            <w:hideMark/>
          </w:tcPr>
          <w:p w14:paraId="4361DB3A" w14:textId="77777777" w:rsidR="006C383D" w:rsidRPr="000A4EC1" w:rsidRDefault="006C383D" w:rsidP="0008399D">
            <w:pPr>
              <w:rPr>
                <w:rFonts w:ascii="Tahoma" w:hAnsi="Tahoma" w:cs="Tahoma"/>
                <w:color w:val="000000" w:themeColor="text1"/>
                <w:lang w:val="en-CA"/>
              </w:rPr>
            </w:pPr>
            <w:r w:rsidRPr="000A4EC1">
              <w:rPr>
                <w:rFonts w:ascii="Tahoma" w:hAnsi="Tahoma" w:cs="Tahoma"/>
                <w:color w:val="000000" w:themeColor="text1"/>
              </w:rPr>
              <w:t>Service Request (user)</w:t>
            </w:r>
          </w:p>
        </w:tc>
        <w:tc>
          <w:tcPr>
            <w:tcW w:w="2514" w:type="dxa"/>
          </w:tcPr>
          <w:p w14:paraId="1C242407" w14:textId="77777777" w:rsidR="006C383D" w:rsidRPr="000A4EC1" w:rsidRDefault="006C383D" w:rsidP="0008399D">
            <w:pPr>
              <w:rPr>
                <w:rFonts w:ascii="Tahoma" w:hAnsi="Tahoma" w:cs="Tahoma"/>
                <w:b w:val="0"/>
                <w:bCs w:val="0"/>
                <w:color w:val="000000" w:themeColor="text1"/>
              </w:rPr>
            </w:pPr>
            <w:r w:rsidRPr="000A4EC1">
              <w:rPr>
                <w:rFonts w:ascii="Tahoma" w:hAnsi="Tahoma" w:cs="Tahoma"/>
                <w:color w:val="000000" w:themeColor="text1"/>
              </w:rPr>
              <w:t xml:space="preserve"> Projects</w:t>
            </w:r>
          </w:p>
        </w:tc>
        <w:tc>
          <w:tcPr>
            <w:tcW w:w="2259" w:type="dxa"/>
            <w:hideMark/>
          </w:tcPr>
          <w:p w14:paraId="3186DFDC" w14:textId="77777777" w:rsidR="006C383D" w:rsidRPr="000A4EC1" w:rsidRDefault="006C383D" w:rsidP="0008399D">
            <w:pPr>
              <w:rPr>
                <w:rFonts w:ascii="Tahoma" w:hAnsi="Tahoma" w:cs="Tahoma"/>
                <w:color w:val="000000" w:themeColor="text1"/>
                <w:lang w:val="en-CA"/>
              </w:rPr>
            </w:pPr>
            <w:r w:rsidRPr="000A4EC1">
              <w:rPr>
                <w:rFonts w:ascii="Tahoma" w:hAnsi="Tahoma" w:cs="Tahoma"/>
                <w:color w:val="000000" w:themeColor="text1"/>
              </w:rPr>
              <w:t>Operational Task (backend)</w:t>
            </w:r>
          </w:p>
        </w:tc>
      </w:tr>
      <w:tr w:rsidR="006C383D" w:rsidRPr="000A4EC1" w14:paraId="10A50FCF" w14:textId="77777777" w:rsidTr="0008399D">
        <w:trPr>
          <w:trHeight w:val="497"/>
        </w:trPr>
        <w:tc>
          <w:tcPr>
            <w:tcW w:w="2312" w:type="dxa"/>
            <w:hideMark/>
          </w:tcPr>
          <w:p w14:paraId="1B691087"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rPr>
              <w:t>Fixing defects in code</w:t>
            </w:r>
          </w:p>
          <w:p w14:paraId="28ABC7BD"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rPr>
              <w:t>Changing configuration of enterprise system</w:t>
            </w:r>
          </w:p>
          <w:p w14:paraId="611A5614"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rPr>
              <w:t>Adding new software or hardware components</w:t>
            </w:r>
          </w:p>
          <w:p w14:paraId="4A6534DA"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rPr>
              <w:t>Switching an application to another VM</w:t>
            </w:r>
          </w:p>
        </w:tc>
        <w:tc>
          <w:tcPr>
            <w:tcW w:w="2298" w:type="dxa"/>
            <w:hideMark/>
          </w:tcPr>
          <w:p w14:paraId="27A96524"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Standardized request</w:t>
            </w:r>
          </w:p>
          <w:p w14:paraId="2899D6AB"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New PC</w:t>
            </w:r>
          </w:p>
          <w:p w14:paraId="30CD27A1"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Permissions request</w:t>
            </w:r>
          </w:p>
          <w:p w14:paraId="4976063B"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Change password.</w:t>
            </w:r>
          </w:p>
          <w:p w14:paraId="4FD9EEDB"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 xml:space="preserve">Add user. </w:t>
            </w:r>
          </w:p>
          <w:p w14:paraId="76AD3733"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Purchases</w:t>
            </w:r>
          </w:p>
        </w:tc>
        <w:tc>
          <w:tcPr>
            <w:tcW w:w="2514" w:type="dxa"/>
          </w:tcPr>
          <w:p w14:paraId="6E2B9217"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ERP upgrade</w:t>
            </w:r>
          </w:p>
          <w:p w14:paraId="18907238"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HRIS upgrade</w:t>
            </w:r>
          </w:p>
          <w:p w14:paraId="787A9D8A"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New application selection, purchase, and implementation</w:t>
            </w:r>
          </w:p>
        </w:tc>
        <w:tc>
          <w:tcPr>
            <w:tcW w:w="2259" w:type="dxa"/>
            <w:hideMark/>
          </w:tcPr>
          <w:p w14:paraId="12FAB71D"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Change the backup tape.</w:t>
            </w:r>
          </w:p>
          <w:p w14:paraId="374F904E"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Delete temporary files.</w:t>
            </w:r>
          </w:p>
          <w:p w14:paraId="025FBFBB"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Maintain a database (that is well defined, repeatable, and predictable)</w:t>
            </w:r>
          </w:p>
          <w:p w14:paraId="2E4B0FAC" w14:textId="77777777" w:rsidR="006C383D" w:rsidRPr="000A4EC1" w:rsidRDefault="006C383D" w:rsidP="006C383D">
            <w:pPr>
              <w:numPr>
                <w:ilvl w:val="0"/>
                <w:numId w:val="11"/>
              </w:numPr>
              <w:rPr>
                <w:rFonts w:ascii="Tahoma" w:hAnsi="Tahoma" w:cs="Tahoma"/>
                <w:color w:val="000000" w:themeColor="text1"/>
                <w:lang w:val="en-CA"/>
              </w:rPr>
            </w:pPr>
            <w:r w:rsidRPr="000A4EC1">
              <w:rPr>
                <w:rFonts w:ascii="Tahoma" w:hAnsi="Tahoma" w:cs="Tahoma"/>
                <w:color w:val="000000" w:themeColor="text1"/>
                <w:lang w:val="en-CA"/>
              </w:rPr>
              <w:t>Run utilities to repair a database</w:t>
            </w:r>
          </w:p>
        </w:tc>
      </w:tr>
    </w:tbl>
    <w:p w14:paraId="275C25E8" w14:textId="77777777" w:rsidR="006C383D" w:rsidRPr="00A16F1F" w:rsidRDefault="006C383D" w:rsidP="006C383D"/>
    <w:p w14:paraId="1527077B" w14:textId="77777777" w:rsidR="006C383D" w:rsidRPr="005F6086" w:rsidRDefault="006C383D" w:rsidP="006C383D">
      <w:pPr>
        <w:pStyle w:val="ListParagraph"/>
        <w:keepNext/>
        <w:keepLines/>
        <w:numPr>
          <w:ilvl w:val="0"/>
          <w:numId w:val="2"/>
        </w:numPr>
        <w:spacing w:before="100" w:beforeAutospacing="1" w:after="100" w:afterAutospacing="1" w:line="240" w:lineRule="auto"/>
        <w:jc w:val="both"/>
        <w:outlineLvl w:val="1"/>
        <w:rPr>
          <w:rFonts w:ascii="Tahoma" w:hAnsi="Tahoma" w:cs="Tahoma"/>
          <w:vanish/>
          <w:color w:val="002060"/>
          <w:kern w:val="36"/>
          <w:szCs w:val="18"/>
        </w:rPr>
      </w:pPr>
      <w:bookmarkStart w:id="18" w:name="_Toc35262178"/>
      <w:bookmarkStart w:id="19" w:name="_Toc35533812"/>
      <w:bookmarkStart w:id="20" w:name="_Toc35540786"/>
      <w:bookmarkStart w:id="21" w:name="_Toc35878834"/>
      <w:bookmarkStart w:id="22" w:name="_Toc35879047"/>
      <w:bookmarkStart w:id="23" w:name="_Toc35879219"/>
      <w:bookmarkStart w:id="24" w:name="_Toc125466614"/>
      <w:bookmarkStart w:id="25" w:name="_Toc125467152"/>
      <w:bookmarkStart w:id="26" w:name="_Toc125553948"/>
      <w:bookmarkStart w:id="27" w:name="_Toc125556900"/>
      <w:bookmarkStart w:id="28" w:name="_Toc135856714"/>
      <w:bookmarkStart w:id="29" w:name="_Toc135856797"/>
      <w:bookmarkStart w:id="30" w:name="_Toc135856880"/>
      <w:bookmarkStart w:id="31" w:name="_Toc135856963"/>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556B721" w14:textId="77777777" w:rsidR="006C383D" w:rsidRPr="005F6086" w:rsidRDefault="006C383D" w:rsidP="006C383D">
      <w:pPr>
        <w:pStyle w:val="ListParagraph"/>
        <w:keepNext/>
        <w:keepLines/>
        <w:numPr>
          <w:ilvl w:val="0"/>
          <w:numId w:val="2"/>
        </w:numPr>
        <w:spacing w:before="100" w:beforeAutospacing="1" w:after="100" w:afterAutospacing="1" w:line="240" w:lineRule="auto"/>
        <w:jc w:val="both"/>
        <w:outlineLvl w:val="1"/>
        <w:rPr>
          <w:rFonts w:ascii="Tahoma" w:hAnsi="Tahoma" w:cs="Tahoma"/>
          <w:vanish/>
          <w:color w:val="002060"/>
          <w:kern w:val="36"/>
          <w:szCs w:val="18"/>
        </w:rPr>
      </w:pPr>
      <w:bookmarkStart w:id="32" w:name="_Toc21956909"/>
      <w:bookmarkStart w:id="33" w:name="_Toc22559285"/>
      <w:bookmarkStart w:id="34" w:name="_Toc31637879"/>
      <w:bookmarkStart w:id="35" w:name="_Toc35262179"/>
      <w:bookmarkStart w:id="36" w:name="_Toc35533813"/>
      <w:bookmarkStart w:id="37" w:name="_Toc35540787"/>
      <w:bookmarkStart w:id="38" w:name="_Toc35878835"/>
      <w:bookmarkStart w:id="39" w:name="_Toc35879048"/>
      <w:bookmarkStart w:id="40" w:name="_Toc35879220"/>
      <w:bookmarkStart w:id="41" w:name="_Toc125466615"/>
      <w:bookmarkStart w:id="42" w:name="_Toc125467153"/>
      <w:bookmarkStart w:id="43" w:name="_Toc125553949"/>
      <w:bookmarkStart w:id="44" w:name="_Toc125556901"/>
      <w:bookmarkStart w:id="45" w:name="_Toc135856715"/>
      <w:bookmarkStart w:id="46" w:name="_Toc135856798"/>
      <w:bookmarkStart w:id="47" w:name="_Toc135856881"/>
      <w:bookmarkStart w:id="48" w:name="_Toc13585696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ABC1E5E" w14:textId="77777777" w:rsidR="006C383D" w:rsidRPr="005F6086" w:rsidRDefault="006C383D" w:rsidP="006C383D">
      <w:pPr>
        <w:pStyle w:val="ListParagraph"/>
        <w:keepNext/>
        <w:keepLines/>
        <w:numPr>
          <w:ilvl w:val="0"/>
          <w:numId w:val="2"/>
        </w:numPr>
        <w:spacing w:before="100" w:beforeAutospacing="1" w:after="100" w:afterAutospacing="1" w:line="240" w:lineRule="auto"/>
        <w:jc w:val="both"/>
        <w:outlineLvl w:val="1"/>
        <w:rPr>
          <w:rFonts w:ascii="Tahoma" w:hAnsi="Tahoma" w:cs="Tahoma"/>
          <w:vanish/>
          <w:color w:val="002060"/>
          <w:kern w:val="36"/>
          <w:szCs w:val="18"/>
        </w:rPr>
      </w:pPr>
      <w:bookmarkStart w:id="49" w:name="_Toc21956910"/>
      <w:bookmarkStart w:id="50" w:name="_Toc22559286"/>
      <w:bookmarkStart w:id="51" w:name="_Toc31637880"/>
      <w:bookmarkStart w:id="52" w:name="_Toc35262180"/>
      <w:bookmarkStart w:id="53" w:name="_Toc35533814"/>
      <w:bookmarkStart w:id="54" w:name="_Toc35540788"/>
      <w:bookmarkStart w:id="55" w:name="_Toc35878836"/>
      <w:bookmarkStart w:id="56" w:name="_Toc35879049"/>
      <w:bookmarkStart w:id="57" w:name="_Toc35879221"/>
      <w:bookmarkStart w:id="58" w:name="_Toc125466616"/>
      <w:bookmarkStart w:id="59" w:name="_Toc125467154"/>
      <w:bookmarkStart w:id="60" w:name="_Toc125553950"/>
      <w:bookmarkStart w:id="61" w:name="_Toc125556902"/>
      <w:bookmarkStart w:id="62" w:name="_Toc135856716"/>
      <w:bookmarkStart w:id="63" w:name="_Toc135856799"/>
      <w:bookmarkStart w:id="64" w:name="_Toc135856882"/>
      <w:bookmarkStart w:id="65" w:name="_Toc13585696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5DE5CA86" w14:textId="77777777" w:rsidR="006C383D" w:rsidRPr="00D84195" w:rsidRDefault="006C383D" w:rsidP="006C383D">
      <w:pPr>
        <w:keepNext/>
        <w:keepLines/>
        <w:numPr>
          <w:ilvl w:val="0"/>
          <w:numId w:val="1"/>
        </w:numPr>
        <w:spacing w:before="40" w:after="0"/>
        <w:jc w:val="both"/>
        <w:outlineLvl w:val="1"/>
        <w:rPr>
          <w:rFonts w:ascii="Calibri Light" w:eastAsia="Times New Roman" w:hAnsi="Calibri Light" w:cs="Times New Roman"/>
          <w:color w:val="2F5496"/>
          <w:sz w:val="26"/>
          <w:szCs w:val="26"/>
        </w:rPr>
      </w:pPr>
      <w:bookmarkStart w:id="66" w:name="_Toc125556903"/>
      <w:bookmarkStart w:id="67" w:name="_Toc135856966"/>
      <w:r w:rsidRPr="00D84195">
        <w:rPr>
          <w:rFonts w:ascii="Calibri Light" w:eastAsia="Times New Roman" w:hAnsi="Calibri Light" w:cs="Times New Roman"/>
          <w:color w:val="2F5496"/>
          <w:sz w:val="26"/>
          <w:szCs w:val="26"/>
        </w:rPr>
        <w:t>Benefits</w:t>
      </w:r>
      <w:bookmarkEnd w:id="66"/>
      <w:bookmarkEnd w:id="67"/>
    </w:p>
    <w:p w14:paraId="5397505E" w14:textId="77777777" w:rsidR="006C383D" w:rsidRDefault="006C383D" w:rsidP="006C383D">
      <w:pPr>
        <w:jc w:val="both"/>
        <w:rPr>
          <w:rFonts w:ascii="Tahoma" w:hAnsi="Tahoma" w:cs="Tahoma"/>
        </w:rPr>
      </w:pPr>
      <w:r w:rsidRPr="000A4EC1">
        <w:rPr>
          <w:rFonts w:ascii="Tahoma" w:hAnsi="Tahoma" w:cs="Tahoma"/>
        </w:rPr>
        <w:t>There are several qualitative and quantitative benefits that can be achieved, for both the IT Service Providers and the Customers, by implementing an effective and efficient Change Management process.  The Change Management Project Team has agreed that the following benefits are important and will be assessed for input to continuous process improvement throughout the Change Management process lifecycle.</w:t>
      </w:r>
    </w:p>
    <w:p w14:paraId="6EF3103F" w14:textId="77777777" w:rsidR="006C383D" w:rsidRDefault="006C383D" w:rsidP="006C383D">
      <w:pPr>
        <w:pStyle w:val="Heading3"/>
        <w:numPr>
          <w:ilvl w:val="1"/>
          <w:numId w:val="14"/>
        </w:numPr>
        <w:ind w:left="1440"/>
        <w:rPr>
          <w:b/>
          <w:bCs/>
          <w:sz w:val="24"/>
          <w:szCs w:val="24"/>
        </w:rPr>
      </w:pPr>
      <w:bookmarkStart w:id="68" w:name="_Toc125556904"/>
      <w:bookmarkStart w:id="69" w:name="_Toc135856967"/>
      <w:r w:rsidRPr="000A4EC1">
        <w:rPr>
          <w:sz w:val="24"/>
          <w:szCs w:val="24"/>
        </w:rPr>
        <w:t>Benefits to IT Service Provider</w:t>
      </w:r>
      <w:bookmarkEnd w:id="68"/>
      <w:bookmarkEnd w:id="69"/>
    </w:p>
    <w:p w14:paraId="7DC32284"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 xml:space="preserve">Increased insight into the objective of, and how to contribute to, the Change Management </w:t>
      </w:r>
      <w:r w:rsidRPr="000A4EC1">
        <w:rPr>
          <w:rFonts w:ascii="Tahoma" w:hAnsi="Tahoma" w:cs="Tahoma"/>
        </w:rPr>
        <w:lastRenderedPageBreak/>
        <w:t>process.</w:t>
      </w:r>
    </w:p>
    <w:p w14:paraId="421015DE"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Better streamlined process and information for initiating Changes</w:t>
      </w:r>
    </w:p>
    <w:p w14:paraId="7E23BF7C"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Increased visibility and communication of Changes to IT staff</w:t>
      </w:r>
    </w:p>
    <w:p w14:paraId="3C75F015"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Contributing to better estimates of the quality, time, and cost of change</w:t>
      </w:r>
    </w:p>
    <w:p w14:paraId="13882F2C"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Better use of resources, prioritization of effort and planning of Changes</w:t>
      </w:r>
    </w:p>
    <w:p w14:paraId="6A8660C8"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 xml:space="preserve">Fewer Changes that </w:t>
      </w:r>
      <w:proofErr w:type="gramStart"/>
      <w:r w:rsidRPr="000A4EC1">
        <w:rPr>
          <w:rFonts w:ascii="Tahoma" w:hAnsi="Tahoma" w:cs="Tahoma"/>
        </w:rPr>
        <w:t>have to</w:t>
      </w:r>
      <w:proofErr w:type="gramEnd"/>
      <w:r w:rsidRPr="000A4EC1">
        <w:rPr>
          <w:rFonts w:ascii="Tahoma" w:hAnsi="Tahoma" w:cs="Tahoma"/>
        </w:rPr>
        <w:t xml:space="preserve"> be remediated, along with an increased ability to do this more easily when necessary</w:t>
      </w:r>
    </w:p>
    <w:p w14:paraId="403BC288"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Improved information and reporting for management guidance, continuously improving the Change Management process and providing integration with related processes</w:t>
      </w:r>
    </w:p>
    <w:p w14:paraId="4FA2A822"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Increased productivity of IT staff through less need for implementing urgent Changes or back-out activities</w:t>
      </w:r>
    </w:p>
    <w:p w14:paraId="2E18FA31"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Greater ability to absorb a large volume of Changes.</w:t>
      </w:r>
    </w:p>
    <w:p w14:paraId="0F42FB7A"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Better control over Change related contractor, vendor, or project activities</w:t>
      </w:r>
    </w:p>
    <w:p w14:paraId="17B62A59"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Better business perception of the IT department through an improved quality of service and a professional approach</w:t>
      </w:r>
    </w:p>
    <w:p w14:paraId="4283668F" w14:textId="77777777" w:rsidR="006C383D" w:rsidRDefault="006C383D" w:rsidP="006C383D">
      <w:pPr>
        <w:pStyle w:val="Heading3"/>
        <w:numPr>
          <w:ilvl w:val="1"/>
          <w:numId w:val="14"/>
        </w:numPr>
        <w:ind w:left="1440"/>
        <w:rPr>
          <w:b/>
          <w:bCs/>
          <w:sz w:val="24"/>
          <w:szCs w:val="24"/>
        </w:rPr>
      </w:pPr>
      <w:bookmarkStart w:id="70" w:name="_Toc125556905"/>
      <w:bookmarkStart w:id="71" w:name="_Toc135856968"/>
      <w:r w:rsidRPr="000A4EC1">
        <w:rPr>
          <w:sz w:val="24"/>
          <w:szCs w:val="24"/>
        </w:rPr>
        <w:t>Benefits to End-users</w:t>
      </w:r>
      <w:bookmarkEnd w:id="70"/>
      <w:bookmarkEnd w:id="71"/>
    </w:p>
    <w:p w14:paraId="460247B4"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Implementing changes that meet the business’ agreed service requirements while optimizing costs</w:t>
      </w:r>
    </w:p>
    <w:p w14:paraId="6085905E"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 xml:space="preserve">Contributing to meet governance, legal, </w:t>
      </w:r>
      <w:proofErr w:type="gramStart"/>
      <w:r w:rsidRPr="000A4EC1">
        <w:rPr>
          <w:rFonts w:ascii="Tahoma" w:hAnsi="Tahoma" w:cs="Tahoma"/>
        </w:rPr>
        <w:t>contractual</w:t>
      </w:r>
      <w:proofErr w:type="gramEnd"/>
      <w:r w:rsidRPr="000A4EC1">
        <w:rPr>
          <w:rFonts w:ascii="Tahoma" w:hAnsi="Tahoma" w:cs="Tahoma"/>
        </w:rPr>
        <w:t xml:space="preserve"> and regulatory requirements.</w:t>
      </w:r>
    </w:p>
    <w:p w14:paraId="7F004707"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Increased insight into the objectives and contributions of Change Management process</w:t>
      </w:r>
    </w:p>
    <w:p w14:paraId="48B1D26D"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Better alignment of IT services to the actual business and user requirements</w:t>
      </w:r>
    </w:p>
    <w:p w14:paraId="68E2753D"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Better streamlined process and information for initiating Changes</w:t>
      </w:r>
    </w:p>
    <w:p w14:paraId="52B8969A"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Increased visibility and communication of Changes to business and users affected.</w:t>
      </w:r>
    </w:p>
    <w:p w14:paraId="0E766BF0" w14:textId="77777777" w:rsidR="006C383D" w:rsidRPr="000A4EC1"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Reduced adverse impact of Changes on the IT services and Service Levels by improved impact and risk assessment.</w:t>
      </w:r>
    </w:p>
    <w:p w14:paraId="70178F6E" w14:textId="77777777" w:rsidR="006C383D" w:rsidRPr="00B40238" w:rsidRDefault="006C383D" w:rsidP="006C383D">
      <w:pPr>
        <w:pStyle w:val="ListParagraph"/>
        <w:widowControl w:val="0"/>
        <w:numPr>
          <w:ilvl w:val="0"/>
          <w:numId w:val="12"/>
        </w:numPr>
        <w:spacing w:after="120" w:line="276" w:lineRule="auto"/>
        <w:jc w:val="both"/>
        <w:rPr>
          <w:rFonts w:ascii="Tahoma" w:hAnsi="Tahoma" w:cs="Tahoma"/>
        </w:rPr>
      </w:pPr>
      <w:r w:rsidRPr="000A4EC1">
        <w:rPr>
          <w:rFonts w:ascii="Tahoma" w:hAnsi="Tahoma" w:cs="Tahoma"/>
        </w:rPr>
        <w:t>Increased productivity of users through fewer disruptions (higher service availability) and higher-quality services</w:t>
      </w:r>
    </w:p>
    <w:p w14:paraId="52E66679" w14:textId="77777777" w:rsidR="006C383D" w:rsidRPr="00D84195" w:rsidRDefault="006C383D" w:rsidP="006C383D">
      <w:pPr>
        <w:keepNext/>
        <w:keepLines/>
        <w:numPr>
          <w:ilvl w:val="0"/>
          <w:numId w:val="1"/>
        </w:numPr>
        <w:spacing w:before="40" w:after="0"/>
        <w:jc w:val="both"/>
        <w:outlineLvl w:val="1"/>
        <w:rPr>
          <w:rFonts w:ascii="Calibri Light" w:eastAsia="Times New Roman" w:hAnsi="Calibri Light" w:cs="Times New Roman"/>
          <w:color w:val="2F5496"/>
          <w:sz w:val="26"/>
          <w:szCs w:val="26"/>
        </w:rPr>
      </w:pPr>
      <w:bookmarkStart w:id="72" w:name="_Toc125556906"/>
      <w:bookmarkStart w:id="73" w:name="_Toc135856969"/>
      <w:r>
        <w:rPr>
          <w:rFonts w:ascii="Calibri Light" w:eastAsia="Times New Roman" w:hAnsi="Calibri Light" w:cs="Times New Roman"/>
          <w:color w:val="2F5496"/>
          <w:sz w:val="26"/>
          <w:szCs w:val="26"/>
        </w:rPr>
        <w:t>Key Terms</w:t>
      </w:r>
      <w:bookmarkEnd w:id="72"/>
      <w:bookmarkEnd w:id="73"/>
    </w:p>
    <w:tbl>
      <w:tblPr>
        <w:tblStyle w:val="GridTable4-Accent3"/>
        <w:tblW w:w="0" w:type="auto"/>
        <w:tblLook w:val="0620" w:firstRow="1" w:lastRow="0" w:firstColumn="0" w:lastColumn="0" w:noHBand="1" w:noVBand="1"/>
      </w:tblPr>
      <w:tblGrid>
        <w:gridCol w:w="1103"/>
        <w:gridCol w:w="2099"/>
        <w:gridCol w:w="6148"/>
      </w:tblGrid>
      <w:tr w:rsidR="006C383D" w:rsidRPr="00AA1C8C" w14:paraId="71DF6F20" w14:textId="77777777" w:rsidTr="0008399D">
        <w:trPr>
          <w:cnfStyle w:val="100000000000" w:firstRow="1" w:lastRow="0" w:firstColumn="0" w:lastColumn="0" w:oddVBand="0" w:evenVBand="0" w:oddHBand="0" w:evenHBand="0" w:firstRowFirstColumn="0" w:firstRowLastColumn="0" w:lastRowFirstColumn="0" w:lastRowLastColumn="0"/>
          <w:trHeight w:val="315"/>
        </w:trPr>
        <w:tc>
          <w:tcPr>
            <w:tcW w:w="0" w:type="auto"/>
            <w:vAlign w:val="center"/>
          </w:tcPr>
          <w:p w14:paraId="6BF5FF01" w14:textId="77777777" w:rsidR="006C383D" w:rsidRPr="00AA1C8C" w:rsidRDefault="006C383D" w:rsidP="0008399D">
            <w:pPr>
              <w:rPr>
                <w:rFonts w:ascii="Tahoma" w:hAnsi="Tahoma" w:cs="Tahoma"/>
              </w:rPr>
            </w:pPr>
            <w:r w:rsidRPr="00AA1C8C">
              <w:rPr>
                <w:rFonts w:ascii="Tahoma" w:hAnsi="Tahoma" w:cs="Tahoma"/>
              </w:rPr>
              <w:t>Acronym</w:t>
            </w:r>
          </w:p>
        </w:tc>
        <w:tc>
          <w:tcPr>
            <w:tcW w:w="0" w:type="auto"/>
            <w:vAlign w:val="center"/>
          </w:tcPr>
          <w:p w14:paraId="5744BB67" w14:textId="77777777" w:rsidR="006C383D" w:rsidRPr="00AA1C8C" w:rsidRDefault="006C383D" w:rsidP="0008399D">
            <w:pPr>
              <w:rPr>
                <w:rFonts w:ascii="Tahoma" w:hAnsi="Tahoma" w:cs="Tahoma"/>
              </w:rPr>
            </w:pPr>
            <w:r w:rsidRPr="00AA1C8C">
              <w:rPr>
                <w:rFonts w:ascii="Tahoma" w:hAnsi="Tahoma" w:cs="Tahoma"/>
              </w:rPr>
              <w:t>Term</w:t>
            </w:r>
          </w:p>
        </w:tc>
        <w:tc>
          <w:tcPr>
            <w:tcW w:w="0" w:type="auto"/>
            <w:vAlign w:val="center"/>
          </w:tcPr>
          <w:p w14:paraId="02D649F2" w14:textId="77777777" w:rsidR="006C383D" w:rsidRPr="00AA1C8C" w:rsidRDefault="006C383D" w:rsidP="0008399D">
            <w:pPr>
              <w:rPr>
                <w:rFonts w:ascii="Tahoma" w:hAnsi="Tahoma" w:cs="Tahoma"/>
              </w:rPr>
            </w:pPr>
            <w:r w:rsidRPr="00AA1C8C">
              <w:rPr>
                <w:rFonts w:ascii="Tahoma" w:hAnsi="Tahoma" w:cs="Tahoma"/>
              </w:rPr>
              <w:t>Definition</w:t>
            </w:r>
          </w:p>
        </w:tc>
      </w:tr>
      <w:tr w:rsidR="006C383D" w:rsidRPr="00AA1C8C" w14:paraId="4A912C76" w14:textId="77777777" w:rsidTr="0008399D">
        <w:trPr>
          <w:trHeight w:val="19"/>
        </w:trPr>
        <w:tc>
          <w:tcPr>
            <w:tcW w:w="0" w:type="auto"/>
            <w:vAlign w:val="center"/>
          </w:tcPr>
          <w:p w14:paraId="23B710E5" w14:textId="77777777" w:rsidR="006C383D" w:rsidRPr="00AA1C8C" w:rsidRDefault="006C383D" w:rsidP="0008399D">
            <w:pPr>
              <w:rPr>
                <w:rFonts w:ascii="Tahoma" w:hAnsi="Tahoma" w:cs="Tahoma"/>
              </w:rPr>
            </w:pPr>
          </w:p>
        </w:tc>
        <w:tc>
          <w:tcPr>
            <w:tcW w:w="0" w:type="auto"/>
            <w:vAlign w:val="center"/>
          </w:tcPr>
          <w:p w14:paraId="410FEBBF" w14:textId="77777777" w:rsidR="006C383D" w:rsidRPr="00AA1C8C" w:rsidRDefault="006C383D" w:rsidP="0008399D">
            <w:pPr>
              <w:rPr>
                <w:rFonts w:ascii="Tahoma" w:hAnsi="Tahoma" w:cs="Tahoma"/>
              </w:rPr>
            </w:pPr>
            <w:r w:rsidRPr="00AA1C8C">
              <w:rPr>
                <w:rFonts w:ascii="Tahoma" w:hAnsi="Tahoma" w:cs="Tahoma"/>
              </w:rPr>
              <w:t>Change</w:t>
            </w:r>
          </w:p>
        </w:tc>
        <w:tc>
          <w:tcPr>
            <w:tcW w:w="0" w:type="auto"/>
            <w:vAlign w:val="center"/>
          </w:tcPr>
          <w:p w14:paraId="1AD3CDF7" w14:textId="77777777" w:rsidR="006C383D" w:rsidRPr="00AA1C8C" w:rsidRDefault="006C383D" w:rsidP="0008399D">
            <w:pPr>
              <w:rPr>
                <w:rFonts w:ascii="Tahoma" w:hAnsi="Tahoma" w:cs="Tahoma"/>
              </w:rPr>
            </w:pPr>
            <w:r w:rsidRPr="00AA1C8C">
              <w:rPr>
                <w:rFonts w:ascii="Tahoma" w:eastAsiaTheme="minorEastAsia" w:hAnsi="Tahoma" w:cs="Tahoma"/>
                <w:iCs/>
                <w:color w:val="000000" w:themeColor="text1"/>
                <w:kern w:val="24"/>
              </w:rPr>
              <w:t>The addition, modification, or removal of anything that could influence IT services.</w:t>
            </w:r>
          </w:p>
        </w:tc>
      </w:tr>
      <w:tr w:rsidR="006C383D" w:rsidRPr="00AA1C8C" w14:paraId="38F7EC85" w14:textId="77777777" w:rsidTr="0008399D">
        <w:trPr>
          <w:trHeight w:val="19"/>
        </w:trPr>
        <w:tc>
          <w:tcPr>
            <w:tcW w:w="0" w:type="auto"/>
            <w:vAlign w:val="center"/>
          </w:tcPr>
          <w:p w14:paraId="3E637964" w14:textId="77777777" w:rsidR="006C383D" w:rsidRPr="00AA1C8C" w:rsidRDefault="006C383D" w:rsidP="0008399D">
            <w:pPr>
              <w:rPr>
                <w:rFonts w:ascii="Tahoma" w:hAnsi="Tahoma" w:cs="Tahoma"/>
              </w:rPr>
            </w:pPr>
          </w:p>
        </w:tc>
        <w:tc>
          <w:tcPr>
            <w:tcW w:w="0" w:type="auto"/>
            <w:vAlign w:val="center"/>
          </w:tcPr>
          <w:p w14:paraId="0934D8F5" w14:textId="77777777" w:rsidR="006C383D" w:rsidRPr="00AA1C8C" w:rsidRDefault="006C383D" w:rsidP="0008399D">
            <w:pPr>
              <w:rPr>
                <w:rFonts w:ascii="Tahoma" w:hAnsi="Tahoma" w:cs="Tahoma"/>
              </w:rPr>
            </w:pPr>
            <w:r w:rsidRPr="00AA1C8C">
              <w:rPr>
                <w:rFonts w:ascii="Tahoma" w:hAnsi="Tahoma" w:cs="Tahoma"/>
              </w:rPr>
              <w:t>Release</w:t>
            </w:r>
          </w:p>
        </w:tc>
        <w:tc>
          <w:tcPr>
            <w:tcW w:w="0" w:type="auto"/>
            <w:vAlign w:val="center"/>
          </w:tcPr>
          <w:p w14:paraId="4B73EA7F" w14:textId="77777777" w:rsidR="006C383D" w:rsidRPr="00AA1C8C" w:rsidRDefault="006C383D" w:rsidP="0008399D">
            <w:pPr>
              <w:rPr>
                <w:rFonts w:ascii="Tahoma" w:hAnsi="Tahoma" w:cs="Tahoma"/>
              </w:rPr>
            </w:pPr>
            <w:r w:rsidRPr="00AA1C8C">
              <w:rPr>
                <w:rFonts w:ascii="Tahoma" w:hAnsi="Tahoma" w:cs="Tahoma"/>
              </w:rPr>
              <w:t>A single change or a collection of changes.</w:t>
            </w:r>
          </w:p>
        </w:tc>
      </w:tr>
      <w:tr w:rsidR="006C383D" w:rsidRPr="00AA1C8C" w14:paraId="3F4EEBDE" w14:textId="77777777" w:rsidTr="0008399D">
        <w:trPr>
          <w:trHeight w:val="19"/>
        </w:trPr>
        <w:tc>
          <w:tcPr>
            <w:tcW w:w="0" w:type="auto"/>
            <w:vAlign w:val="center"/>
          </w:tcPr>
          <w:p w14:paraId="1A3970C0" w14:textId="77777777" w:rsidR="006C383D" w:rsidRPr="00AA1C8C" w:rsidRDefault="006C383D" w:rsidP="0008399D">
            <w:pPr>
              <w:rPr>
                <w:rFonts w:ascii="Tahoma" w:hAnsi="Tahoma" w:cs="Tahoma"/>
              </w:rPr>
            </w:pPr>
          </w:p>
        </w:tc>
        <w:tc>
          <w:tcPr>
            <w:tcW w:w="0" w:type="auto"/>
            <w:vAlign w:val="center"/>
          </w:tcPr>
          <w:p w14:paraId="28A745B3" w14:textId="77777777" w:rsidR="006C383D" w:rsidRPr="00AA1C8C" w:rsidRDefault="006C383D" w:rsidP="0008399D">
            <w:pPr>
              <w:rPr>
                <w:rFonts w:ascii="Tahoma" w:hAnsi="Tahoma" w:cs="Tahoma"/>
              </w:rPr>
            </w:pPr>
            <w:r w:rsidRPr="00AA1C8C">
              <w:rPr>
                <w:rFonts w:ascii="Tahoma" w:hAnsi="Tahoma" w:cs="Tahoma"/>
              </w:rPr>
              <w:t>Release Package</w:t>
            </w:r>
          </w:p>
        </w:tc>
        <w:tc>
          <w:tcPr>
            <w:tcW w:w="0" w:type="auto"/>
            <w:vAlign w:val="center"/>
          </w:tcPr>
          <w:p w14:paraId="3429B699" w14:textId="77777777" w:rsidR="006C383D" w:rsidRPr="00AA1C8C" w:rsidRDefault="006C383D" w:rsidP="0008399D">
            <w:pPr>
              <w:rPr>
                <w:rFonts w:ascii="Tahoma" w:hAnsi="Tahoma" w:cs="Tahoma"/>
              </w:rPr>
            </w:pPr>
            <w:r w:rsidRPr="00AA1C8C">
              <w:rPr>
                <w:rFonts w:ascii="Tahoma" w:hAnsi="Tahoma" w:cs="Tahoma"/>
              </w:rPr>
              <w:t>A bundle of changes that will be built, tested, and deployed in a single release.</w:t>
            </w:r>
          </w:p>
        </w:tc>
      </w:tr>
      <w:tr w:rsidR="006C383D" w:rsidRPr="00AA1C8C" w14:paraId="4B94699A" w14:textId="77777777" w:rsidTr="0008399D">
        <w:trPr>
          <w:trHeight w:val="19"/>
        </w:trPr>
        <w:tc>
          <w:tcPr>
            <w:tcW w:w="0" w:type="auto"/>
            <w:vAlign w:val="center"/>
          </w:tcPr>
          <w:p w14:paraId="51BB66C9" w14:textId="77777777" w:rsidR="006C383D" w:rsidRPr="00AA1C8C" w:rsidRDefault="006C383D" w:rsidP="0008399D">
            <w:pPr>
              <w:rPr>
                <w:rFonts w:ascii="Tahoma" w:hAnsi="Tahoma" w:cs="Tahoma"/>
              </w:rPr>
            </w:pPr>
            <w:r w:rsidRPr="00AA1C8C">
              <w:rPr>
                <w:rFonts w:ascii="Tahoma" w:hAnsi="Tahoma" w:cs="Tahoma"/>
              </w:rPr>
              <w:t>RFC/CR</w:t>
            </w:r>
          </w:p>
        </w:tc>
        <w:tc>
          <w:tcPr>
            <w:tcW w:w="0" w:type="auto"/>
            <w:vAlign w:val="center"/>
          </w:tcPr>
          <w:p w14:paraId="1D62FD45" w14:textId="77777777" w:rsidR="006C383D" w:rsidRPr="00AA1C8C" w:rsidRDefault="006C383D" w:rsidP="0008399D">
            <w:pPr>
              <w:rPr>
                <w:rFonts w:ascii="Tahoma" w:hAnsi="Tahoma" w:cs="Tahoma"/>
              </w:rPr>
            </w:pPr>
            <w:r w:rsidRPr="00AA1C8C">
              <w:rPr>
                <w:rFonts w:ascii="Tahoma" w:hAnsi="Tahoma" w:cs="Tahoma"/>
              </w:rPr>
              <w:t>Request for Change/Change Request</w:t>
            </w:r>
          </w:p>
        </w:tc>
        <w:tc>
          <w:tcPr>
            <w:tcW w:w="0" w:type="auto"/>
            <w:vAlign w:val="center"/>
          </w:tcPr>
          <w:p w14:paraId="799B0825" w14:textId="77777777" w:rsidR="006C383D" w:rsidRPr="00AA1C8C" w:rsidRDefault="006C383D" w:rsidP="0008399D">
            <w:pPr>
              <w:rPr>
                <w:rFonts w:ascii="Tahoma" w:hAnsi="Tahoma" w:cs="Tahoma"/>
              </w:rPr>
            </w:pPr>
            <w:r w:rsidRPr="00AA1C8C">
              <w:rPr>
                <w:rFonts w:ascii="Tahoma" w:hAnsi="Tahoma" w:cs="Tahoma"/>
              </w:rPr>
              <w:t>A document that is proposing a change to alter a system.</w:t>
            </w:r>
          </w:p>
        </w:tc>
      </w:tr>
      <w:tr w:rsidR="006C383D" w:rsidRPr="00AA1C8C" w14:paraId="5949B029" w14:textId="77777777" w:rsidTr="0008399D">
        <w:trPr>
          <w:trHeight w:val="19"/>
        </w:trPr>
        <w:tc>
          <w:tcPr>
            <w:tcW w:w="0" w:type="auto"/>
            <w:vAlign w:val="center"/>
          </w:tcPr>
          <w:p w14:paraId="17A42405" w14:textId="77777777" w:rsidR="006C383D" w:rsidRPr="00AA1C8C" w:rsidRDefault="006C383D" w:rsidP="0008399D">
            <w:pPr>
              <w:rPr>
                <w:rFonts w:ascii="Tahoma" w:hAnsi="Tahoma" w:cs="Tahoma"/>
              </w:rPr>
            </w:pPr>
          </w:p>
        </w:tc>
        <w:tc>
          <w:tcPr>
            <w:tcW w:w="0" w:type="auto"/>
            <w:vAlign w:val="center"/>
          </w:tcPr>
          <w:p w14:paraId="0F069CF3" w14:textId="77777777" w:rsidR="006C383D" w:rsidRPr="00AA1C8C" w:rsidRDefault="006C383D" w:rsidP="0008399D">
            <w:pPr>
              <w:rPr>
                <w:rFonts w:ascii="Tahoma" w:hAnsi="Tahoma" w:cs="Tahoma"/>
              </w:rPr>
            </w:pPr>
            <w:r w:rsidRPr="00AA1C8C">
              <w:rPr>
                <w:rFonts w:ascii="Tahoma" w:hAnsi="Tahoma" w:cs="Tahoma"/>
              </w:rPr>
              <w:t>Deployment</w:t>
            </w:r>
          </w:p>
        </w:tc>
        <w:tc>
          <w:tcPr>
            <w:tcW w:w="0" w:type="auto"/>
            <w:vAlign w:val="center"/>
          </w:tcPr>
          <w:p w14:paraId="0BBFD48C" w14:textId="77777777" w:rsidR="006C383D" w:rsidRPr="00AA1C8C" w:rsidRDefault="006C383D" w:rsidP="0008399D">
            <w:pPr>
              <w:rPr>
                <w:rFonts w:ascii="Tahoma" w:hAnsi="Tahoma" w:cs="Tahoma"/>
              </w:rPr>
            </w:pPr>
            <w:r w:rsidRPr="00AA1C8C">
              <w:rPr>
                <w:rFonts w:ascii="Tahoma" w:hAnsi="Tahoma" w:cs="Tahoma"/>
              </w:rPr>
              <w:t>The final stage of the process where the release gets introduced into the live IT environment.</w:t>
            </w:r>
          </w:p>
        </w:tc>
      </w:tr>
      <w:tr w:rsidR="006C383D" w:rsidRPr="00AA1C8C" w14:paraId="71C71B35" w14:textId="77777777" w:rsidTr="0008399D">
        <w:trPr>
          <w:trHeight w:val="19"/>
        </w:trPr>
        <w:tc>
          <w:tcPr>
            <w:tcW w:w="0" w:type="auto"/>
            <w:vAlign w:val="center"/>
          </w:tcPr>
          <w:p w14:paraId="7AF802A9" w14:textId="77777777" w:rsidR="006C383D" w:rsidRPr="00AA1C8C" w:rsidRDefault="006C383D" w:rsidP="0008399D">
            <w:pPr>
              <w:rPr>
                <w:rFonts w:ascii="Tahoma" w:hAnsi="Tahoma" w:cs="Tahoma"/>
              </w:rPr>
            </w:pPr>
          </w:p>
        </w:tc>
        <w:tc>
          <w:tcPr>
            <w:tcW w:w="0" w:type="auto"/>
            <w:vAlign w:val="center"/>
          </w:tcPr>
          <w:p w14:paraId="178B1192" w14:textId="77777777" w:rsidR="006C383D" w:rsidRPr="00AA1C8C" w:rsidRDefault="006C383D" w:rsidP="0008399D">
            <w:pPr>
              <w:rPr>
                <w:rFonts w:ascii="Tahoma" w:hAnsi="Tahoma" w:cs="Tahoma"/>
              </w:rPr>
            </w:pPr>
            <w:r w:rsidRPr="00AA1C8C">
              <w:rPr>
                <w:rFonts w:ascii="Tahoma" w:hAnsi="Tahoma" w:cs="Tahoma"/>
              </w:rPr>
              <w:t>System Testing</w:t>
            </w:r>
          </w:p>
        </w:tc>
        <w:tc>
          <w:tcPr>
            <w:tcW w:w="0" w:type="auto"/>
            <w:vAlign w:val="center"/>
          </w:tcPr>
          <w:p w14:paraId="4D2DD166" w14:textId="77777777" w:rsidR="006C383D" w:rsidRPr="00AA1C8C" w:rsidRDefault="006C383D" w:rsidP="0008399D">
            <w:pPr>
              <w:rPr>
                <w:rFonts w:ascii="Tahoma" w:hAnsi="Tahoma" w:cs="Tahoma"/>
              </w:rPr>
            </w:pPr>
            <w:r w:rsidRPr="00AA1C8C">
              <w:rPr>
                <w:rFonts w:ascii="Tahoma" w:hAnsi="Tahoma" w:cs="Tahoma"/>
              </w:rPr>
              <w:t>Testing conducted on a complete, integrated system to evaluate the system’s compliance with its specified requirements after a change has been made.</w:t>
            </w:r>
          </w:p>
        </w:tc>
      </w:tr>
      <w:tr w:rsidR="006C383D" w:rsidRPr="00AA1C8C" w14:paraId="5985BE23" w14:textId="77777777" w:rsidTr="0008399D">
        <w:trPr>
          <w:trHeight w:val="19"/>
        </w:trPr>
        <w:tc>
          <w:tcPr>
            <w:tcW w:w="0" w:type="auto"/>
            <w:vAlign w:val="center"/>
          </w:tcPr>
          <w:p w14:paraId="7E6BA255" w14:textId="77777777" w:rsidR="006C383D" w:rsidRPr="00AA1C8C" w:rsidRDefault="006C383D" w:rsidP="0008399D">
            <w:pPr>
              <w:rPr>
                <w:rFonts w:ascii="Tahoma" w:hAnsi="Tahoma" w:cs="Tahoma"/>
              </w:rPr>
            </w:pPr>
          </w:p>
        </w:tc>
        <w:tc>
          <w:tcPr>
            <w:tcW w:w="0" w:type="auto"/>
            <w:vAlign w:val="center"/>
          </w:tcPr>
          <w:p w14:paraId="023F8E3E" w14:textId="77777777" w:rsidR="006C383D" w:rsidRPr="00AA1C8C" w:rsidRDefault="006C383D" w:rsidP="0008399D">
            <w:pPr>
              <w:rPr>
                <w:rFonts w:ascii="Tahoma" w:hAnsi="Tahoma" w:cs="Tahoma"/>
              </w:rPr>
            </w:pPr>
            <w:r w:rsidRPr="00AA1C8C">
              <w:rPr>
                <w:rFonts w:ascii="Tahoma" w:hAnsi="Tahoma" w:cs="Tahoma"/>
              </w:rPr>
              <w:t>Regression Testing</w:t>
            </w:r>
          </w:p>
        </w:tc>
        <w:tc>
          <w:tcPr>
            <w:tcW w:w="0" w:type="auto"/>
            <w:vAlign w:val="center"/>
          </w:tcPr>
          <w:p w14:paraId="5B40A1A3" w14:textId="77777777" w:rsidR="006C383D" w:rsidRPr="00AA1C8C" w:rsidRDefault="006C383D" w:rsidP="0008399D">
            <w:pPr>
              <w:rPr>
                <w:rFonts w:ascii="Tahoma" w:hAnsi="Tahoma" w:cs="Tahoma"/>
              </w:rPr>
            </w:pPr>
            <w:r w:rsidRPr="00AA1C8C">
              <w:rPr>
                <w:rFonts w:ascii="Tahoma" w:hAnsi="Tahoma" w:cs="Tahoma"/>
              </w:rPr>
              <w:t>Testing conducted to uncover new software bugs in existing functional and non-functional areas of a system after changes have been made to them.</w:t>
            </w:r>
          </w:p>
        </w:tc>
      </w:tr>
      <w:tr w:rsidR="006C383D" w:rsidRPr="00AA1C8C" w14:paraId="4A0F9819" w14:textId="77777777" w:rsidTr="0008399D">
        <w:trPr>
          <w:trHeight w:val="19"/>
        </w:trPr>
        <w:tc>
          <w:tcPr>
            <w:tcW w:w="0" w:type="auto"/>
            <w:vAlign w:val="center"/>
          </w:tcPr>
          <w:p w14:paraId="7ADC1FF9" w14:textId="77777777" w:rsidR="006C383D" w:rsidRPr="00AA1C8C" w:rsidRDefault="006C383D" w:rsidP="0008399D">
            <w:pPr>
              <w:rPr>
                <w:rFonts w:ascii="Tahoma" w:hAnsi="Tahoma" w:cs="Tahoma"/>
              </w:rPr>
            </w:pPr>
          </w:p>
        </w:tc>
        <w:tc>
          <w:tcPr>
            <w:tcW w:w="0" w:type="auto"/>
            <w:vAlign w:val="center"/>
          </w:tcPr>
          <w:p w14:paraId="69C39CCC" w14:textId="77777777" w:rsidR="006C383D" w:rsidRPr="00AA1C8C" w:rsidRDefault="006C383D" w:rsidP="0008399D">
            <w:pPr>
              <w:rPr>
                <w:rFonts w:ascii="Tahoma" w:hAnsi="Tahoma" w:cs="Tahoma"/>
              </w:rPr>
            </w:pPr>
            <w:r w:rsidRPr="00AA1C8C">
              <w:rPr>
                <w:rFonts w:ascii="Tahoma" w:hAnsi="Tahoma" w:cs="Tahoma"/>
              </w:rPr>
              <w:t>System Integration Testing</w:t>
            </w:r>
          </w:p>
        </w:tc>
        <w:tc>
          <w:tcPr>
            <w:tcW w:w="0" w:type="auto"/>
            <w:vAlign w:val="center"/>
          </w:tcPr>
          <w:p w14:paraId="10633C5E" w14:textId="77777777" w:rsidR="006C383D" w:rsidRPr="00AA1C8C" w:rsidRDefault="006C383D" w:rsidP="0008399D">
            <w:pPr>
              <w:rPr>
                <w:rFonts w:ascii="Tahoma" w:hAnsi="Tahoma" w:cs="Tahoma"/>
              </w:rPr>
            </w:pPr>
            <w:r w:rsidRPr="00AA1C8C">
              <w:rPr>
                <w:rFonts w:ascii="Tahoma" w:hAnsi="Tahoma" w:cs="Tahoma"/>
              </w:rPr>
              <w:t>Testing conducted to test a software system’s coexistence with other integrated systems.</w:t>
            </w:r>
          </w:p>
        </w:tc>
      </w:tr>
      <w:tr w:rsidR="006C383D" w:rsidRPr="00AA1C8C" w14:paraId="3AFC9993" w14:textId="77777777" w:rsidTr="0008399D">
        <w:trPr>
          <w:trHeight w:val="19"/>
        </w:trPr>
        <w:tc>
          <w:tcPr>
            <w:tcW w:w="0" w:type="auto"/>
            <w:vAlign w:val="center"/>
          </w:tcPr>
          <w:p w14:paraId="534AC887" w14:textId="77777777" w:rsidR="006C383D" w:rsidRPr="00AA1C8C" w:rsidRDefault="006C383D" w:rsidP="0008399D">
            <w:pPr>
              <w:rPr>
                <w:rFonts w:ascii="Tahoma" w:hAnsi="Tahoma" w:cs="Tahoma"/>
              </w:rPr>
            </w:pPr>
            <w:r w:rsidRPr="00AA1C8C">
              <w:rPr>
                <w:rFonts w:ascii="Tahoma" w:hAnsi="Tahoma" w:cs="Tahoma"/>
              </w:rPr>
              <w:t>UAT</w:t>
            </w:r>
          </w:p>
        </w:tc>
        <w:tc>
          <w:tcPr>
            <w:tcW w:w="0" w:type="auto"/>
            <w:vAlign w:val="center"/>
          </w:tcPr>
          <w:p w14:paraId="76FBCDE3" w14:textId="77777777" w:rsidR="006C383D" w:rsidRPr="00AA1C8C" w:rsidRDefault="006C383D" w:rsidP="0008399D">
            <w:pPr>
              <w:rPr>
                <w:rFonts w:ascii="Tahoma" w:hAnsi="Tahoma" w:cs="Tahoma"/>
              </w:rPr>
            </w:pPr>
            <w:r w:rsidRPr="00AA1C8C">
              <w:rPr>
                <w:rFonts w:ascii="Tahoma" w:hAnsi="Tahoma" w:cs="Tahoma"/>
              </w:rPr>
              <w:t>User Acceptance Testing</w:t>
            </w:r>
          </w:p>
        </w:tc>
        <w:tc>
          <w:tcPr>
            <w:tcW w:w="0" w:type="auto"/>
            <w:vAlign w:val="center"/>
          </w:tcPr>
          <w:p w14:paraId="35167E6B" w14:textId="77777777" w:rsidR="006C383D" w:rsidRPr="00AA1C8C" w:rsidRDefault="006C383D" w:rsidP="0008399D">
            <w:pPr>
              <w:rPr>
                <w:rFonts w:ascii="Tahoma" w:hAnsi="Tahoma" w:cs="Tahoma"/>
              </w:rPr>
            </w:pPr>
            <w:r w:rsidRPr="00AA1C8C">
              <w:rPr>
                <w:rFonts w:ascii="Tahoma" w:hAnsi="Tahoma" w:cs="Tahoma"/>
              </w:rPr>
              <w:t>Testing conducted to test user acceptance of the system (access, workflows, etc.) after a change has been made.</w:t>
            </w:r>
          </w:p>
        </w:tc>
      </w:tr>
      <w:tr w:rsidR="006C383D" w:rsidRPr="00AA1C8C" w14:paraId="375154BF" w14:textId="77777777" w:rsidTr="0008399D">
        <w:trPr>
          <w:trHeight w:val="19"/>
        </w:trPr>
        <w:tc>
          <w:tcPr>
            <w:tcW w:w="0" w:type="auto"/>
            <w:vAlign w:val="center"/>
          </w:tcPr>
          <w:p w14:paraId="079C79EB" w14:textId="77777777" w:rsidR="006C383D" w:rsidRPr="00AA1C8C" w:rsidRDefault="006C383D" w:rsidP="0008399D">
            <w:pPr>
              <w:rPr>
                <w:rFonts w:ascii="Tahoma" w:hAnsi="Tahoma" w:cs="Tahoma"/>
              </w:rPr>
            </w:pPr>
          </w:p>
        </w:tc>
        <w:tc>
          <w:tcPr>
            <w:tcW w:w="0" w:type="auto"/>
            <w:vAlign w:val="center"/>
          </w:tcPr>
          <w:p w14:paraId="18FDD3DC" w14:textId="77777777" w:rsidR="006C383D" w:rsidRPr="00AA1C8C" w:rsidRDefault="006C383D" w:rsidP="0008399D">
            <w:pPr>
              <w:rPr>
                <w:rFonts w:ascii="Tahoma" w:hAnsi="Tahoma" w:cs="Tahoma"/>
              </w:rPr>
            </w:pPr>
            <w:r w:rsidRPr="00AA1C8C">
              <w:rPr>
                <w:rFonts w:ascii="Tahoma" w:hAnsi="Tahoma" w:cs="Tahoma"/>
              </w:rPr>
              <w:t>Backout Plan</w:t>
            </w:r>
          </w:p>
        </w:tc>
        <w:tc>
          <w:tcPr>
            <w:tcW w:w="0" w:type="auto"/>
            <w:vAlign w:val="center"/>
          </w:tcPr>
          <w:p w14:paraId="5CB56E32" w14:textId="77777777" w:rsidR="006C383D" w:rsidRPr="00AA1C8C" w:rsidRDefault="006C383D" w:rsidP="0008399D">
            <w:pPr>
              <w:rPr>
                <w:rFonts w:ascii="Tahoma" w:hAnsi="Tahoma" w:cs="Tahoma"/>
              </w:rPr>
            </w:pPr>
            <w:r w:rsidRPr="00AA1C8C">
              <w:rPr>
                <w:rFonts w:ascii="Tahoma" w:hAnsi="Tahoma" w:cs="Tahoma"/>
              </w:rPr>
              <w:t>The backout plan will be used if problems have occurred from the deployment of a release. The backout plan is a variation of the install process and will ensure that the live environment is restored to its original state.</w:t>
            </w:r>
          </w:p>
        </w:tc>
      </w:tr>
      <w:tr w:rsidR="006C383D" w:rsidRPr="00AA1C8C" w14:paraId="2D431BBA" w14:textId="77777777" w:rsidTr="0008399D">
        <w:trPr>
          <w:trHeight w:val="19"/>
        </w:trPr>
        <w:tc>
          <w:tcPr>
            <w:tcW w:w="0" w:type="auto"/>
            <w:vAlign w:val="center"/>
          </w:tcPr>
          <w:p w14:paraId="462D0265" w14:textId="77777777" w:rsidR="006C383D" w:rsidRPr="00AA1C8C" w:rsidRDefault="006C383D" w:rsidP="0008399D">
            <w:pPr>
              <w:rPr>
                <w:rFonts w:ascii="Tahoma" w:hAnsi="Tahoma" w:cs="Tahoma"/>
              </w:rPr>
            </w:pPr>
            <w:r w:rsidRPr="00AA1C8C">
              <w:rPr>
                <w:rFonts w:ascii="Tahoma" w:hAnsi="Tahoma" w:cs="Tahoma"/>
              </w:rPr>
              <w:t>CAB</w:t>
            </w:r>
          </w:p>
        </w:tc>
        <w:tc>
          <w:tcPr>
            <w:tcW w:w="0" w:type="auto"/>
            <w:vAlign w:val="center"/>
          </w:tcPr>
          <w:p w14:paraId="47C1C2D2" w14:textId="77777777" w:rsidR="006C383D" w:rsidRPr="00AA1C8C" w:rsidRDefault="006C383D" w:rsidP="0008399D">
            <w:pPr>
              <w:rPr>
                <w:rFonts w:ascii="Tahoma" w:hAnsi="Tahoma" w:cs="Tahoma"/>
              </w:rPr>
            </w:pPr>
            <w:r w:rsidRPr="00AA1C8C">
              <w:rPr>
                <w:rFonts w:ascii="Tahoma" w:hAnsi="Tahoma" w:cs="Tahoma"/>
              </w:rPr>
              <w:t xml:space="preserve">Change Advisory Board </w:t>
            </w:r>
          </w:p>
        </w:tc>
        <w:tc>
          <w:tcPr>
            <w:tcW w:w="0" w:type="auto"/>
            <w:vAlign w:val="center"/>
          </w:tcPr>
          <w:p w14:paraId="6F5BBBDE" w14:textId="77777777" w:rsidR="006C383D" w:rsidRPr="00AA1C8C" w:rsidRDefault="006C383D" w:rsidP="0008399D">
            <w:pPr>
              <w:rPr>
                <w:rFonts w:ascii="Tahoma" w:hAnsi="Tahoma" w:cs="Tahoma"/>
              </w:rPr>
            </w:pPr>
            <w:r w:rsidRPr="00AA1C8C">
              <w:rPr>
                <w:rFonts w:ascii="Tahoma" w:hAnsi="Tahoma" w:cs="Tahoma"/>
              </w:rPr>
              <w:t>A board made up of IT and business representatives to approve and schedule changes to the live environment.</w:t>
            </w:r>
          </w:p>
        </w:tc>
      </w:tr>
      <w:tr w:rsidR="006C383D" w:rsidRPr="00AA1C8C" w14:paraId="234BDC11" w14:textId="77777777" w:rsidTr="0008399D">
        <w:trPr>
          <w:trHeight w:val="19"/>
        </w:trPr>
        <w:tc>
          <w:tcPr>
            <w:tcW w:w="0" w:type="auto"/>
            <w:vAlign w:val="center"/>
          </w:tcPr>
          <w:p w14:paraId="028B6D97" w14:textId="77777777" w:rsidR="006C383D" w:rsidRPr="00AA1C8C" w:rsidRDefault="006C383D" w:rsidP="0008399D">
            <w:pPr>
              <w:rPr>
                <w:rFonts w:ascii="Tahoma" w:hAnsi="Tahoma" w:cs="Tahoma"/>
              </w:rPr>
            </w:pPr>
            <w:r w:rsidRPr="00AA1C8C">
              <w:rPr>
                <w:rFonts w:ascii="Tahoma" w:hAnsi="Tahoma" w:cs="Tahoma"/>
              </w:rPr>
              <w:t>PIA</w:t>
            </w:r>
          </w:p>
        </w:tc>
        <w:tc>
          <w:tcPr>
            <w:tcW w:w="0" w:type="auto"/>
            <w:vAlign w:val="center"/>
          </w:tcPr>
          <w:p w14:paraId="39F7E41E" w14:textId="77777777" w:rsidR="006C383D" w:rsidRPr="00AA1C8C" w:rsidRDefault="006C383D" w:rsidP="0008399D">
            <w:pPr>
              <w:rPr>
                <w:rFonts w:ascii="Tahoma" w:hAnsi="Tahoma" w:cs="Tahoma"/>
              </w:rPr>
            </w:pPr>
            <w:r w:rsidRPr="00AA1C8C">
              <w:rPr>
                <w:rFonts w:ascii="Tahoma" w:hAnsi="Tahoma" w:cs="Tahoma"/>
              </w:rPr>
              <w:t>Post-Implementation Activities</w:t>
            </w:r>
          </w:p>
        </w:tc>
        <w:tc>
          <w:tcPr>
            <w:tcW w:w="0" w:type="auto"/>
            <w:vAlign w:val="center"/>
          </w:tcPr>
          <w:p w14:paraId="75F71775" w14:textId="77777777" w:rsidR="006C383D" w:rsidRPr="00AA1C8C" w:rsidRDefault="006C383D" w:rsidP="0008399D">
            <w:pPr>
              <w:rPr>
                <w:rFonts w:ascii="Tahoma" w:hAnsi="Tahoma" w:cs="Tahoma"/>
              </w:rPr>
            </w:pPr>
            <w:r w:rsidRPr="00AA1C8C">
              <w:rPr>
                <w:rFonts w:ascii="Tahoma" w:hAnsi="Tahoma" w:cs="Tahoma"/>
              </w:rPr>
              <w:t xml:space="preserve">Activities to be conducted after every change deployment. May include communication and training deployment. </w:t>
            </w:r>
          </w:p>
        </w:tc>
      </w:tr>
      <w:tr w:rsidR="006C383D" w:rsidRPr="00AA1C8C" w14:paraId="223D8909" w14:textId="77777777" w:rsidTr="0008399D">
        <w:trPr>
          <w:trHeight w:val="19"/>
        </w:trPr>
        <w:tc>
          <w:tcPr>
            <w:tcW w:w="0" w:type="auto"/>
            <w:vAlign w:val="center"/>
          </w:tcPr>
          <w:p w14:paraId="304635B1" w14:textId="77777777" w:rsidR="006C383D" w:rsidRPr="00AA1C8C" w:rsidRDefault="006C383D" w:rsidP="0008399D">
            <w:pPr>
              <w:rPr>
                <w:rFonts w:ascii="Tahoma" w:hAnsi="Tahoma" w:cs="Tahoma"/>
              </w:rPr>
            </w:pPr>
            <w:r w:rsidRPr="00AA1C8C">
              <w:rPr>
                <w:rFonts w:ascii="Tahoma" w:hAnsi="Tahoma" w:cs="Tahoma"/>
              </w:rPr>
              <w:t>PIR</w:t>
            </w:r>
          </w:p>
        </w:tc>
        <w:tc>
          <w:tcPr>
            <w:tcW w:w="0" w:type="auto"/>
            <w:vAlign w:val="center"/>
          </w:tcPr>
          <w:p w14:paraId="1086A603" w14:textId="77777777" w:rsidR="006C383D" w:rsidRPr="00AA1C8C" w:rsidRDefault="006C383D" w:rsidP="0008399D">
            <w:pPr>
              <w:rPr>
                <w:rFonts w:ascii="Tahoma" w:hAnsi="Tahoma" w:cs="Tahoma"/>
              </w:rPr>
            </w:pPr>
            <w:r w:rsidRPr="00AA1C8C">
              <w:rPr>
                <w:rFonts w:ascii="Tahoma" w:hAnsi="Tahoma" w:cs="Tahoma"/>
              </w:rPr>
              <w:t>Post-Implementation Review</w:t>
            </w:r>
          </w:p>
        </w:tc>
        <w:tc>
          <w:tcPr>
            <w:tcW w:w="0" w:type="auto"/>
            <w:vAlign w:val="center"/>
          </w:tcPr>
          <w:p w14:paraId="189B8B59" w14:textId="77777777" w:rsidR="006C383D" w:rsidRPr="00AA1C8C" w:rsidRDefault="006C383D" w:rsidP="0008399D">
            <w:pPr>
              <w:rPr>
                <w:rFonts w:ascii="Tahoma" w:hAnsi="Tahoma" w:cs="Tahoma"/>
              </w:rPr>
            </w:pPr>
            <w:r w:rsidRPr="00AA1C8C">
              <w:rPr>
                <w:rFonts w:ascii="Tahoma" w:hAnsi="Tahoma" w:cs="Tahoma"/>
              </w:rPr>
              <w:t>Review of failed changes. Includes a root-cause analysis, mitigation actions, and lessons learned.</w:t>
            </w:r>
          </w:p>
        </w:tc>
      </w:tr>
    </w:tbl>
    <w:p w14:paraId="2DBEDE7C" w14:textId="77777777" w:rsidR="006C383D" w:rsidRPr="00CA4EB0" w:rsidRDefault="006C383D" w:rsidP="006C383D">
      <w:pPr>
        <w:jc w:val="both"/>
        <w:rPr>
          <w:rFonts w:ascii="Tahoma" w:hAnsi="Tahoma" w:cs="Tahoma"/>
        </w:rPr>
      </w:pPr>
    </w:p>
    <w:p w14:paraId="0E6A0814" w14:textId="77777777" w:rsidR="006C383D" w:rsidRDefault="006C383D" w:rsidP="006C383D">
      <w:pPr>
        <w:pStyle w:val="Heading1"/>
        <w:jc w:val="center"/>
        <w:rPr>
          <w:rFonts w:asciiTheme="minorHAnsi" w:hAnsiTheme="minorHAnsi" w:cstheme="minorHAnsi"/>
          <w:b/>
          <w:bCs/>
          <w:sz w:val="40"/>
          <w:szCs w:val="40"/>
        </w:rPr>
      </w:pPr>
      <w:bookmarkStart w:id="74" w:name="_Hlk16585968"/>
      <w:bookmarkStart w:id="75" w:name="_Toc431288755"/>
      <w:r>
        <w:rPr>
          <w:rFonts w:cstheme="minorHAnsi"/>
          <w:b/>
          <w:bCs/>
          <w:sz w:val="40"/>
          <w:szCs w:val="40"/>
        </w:rPr>
        <w:br w:type="page"/>
      </w:r>
      <w:bookmarkStart w:id="76" w:name="_Toc125556907"/>
      <w:bookmarkStart w:id="77" w:name="_Toc135856970"/>
      <w:r w:rsidRPr="002635B2">
        <w:rPr>
          <w:rFonts w:asciiTheme="minorHAnsi" w:hAnsiTheme="minorHAnsi" w:cstheme="minorHAnsi"/>
          <w:b/>
          <w:bCs/>
          <w:sz w:val="40"/>
          <w:szCs w:val="40"/>
        </w:rPr>
        <w:lastRenderedPageBreak/>
        <w:t xml:space="preserve">Section </w:t>
      </w:r>
      <w:r>
        <w:rPr>
          <w:rFonts w:asciiTheme="minorHAnsi" w:hAnsiTheme="minorHAnsi" w:cstheme="minorHAnsi"/>
          <w:b/>
          <w:bCs/>
          <w:sz w:val="40"/>
          <w:szCs w:val="40"/>
        </w:rPr>
        <w:t>B</w:t>
      </w:r>
      <w:r w:rsidRPr="002635B2">
        <w:rPr>
          <w:rFonts w:asciiTheme="minorHAnsi" w:hAnsiTheme="minorHAnsi" w:cstheme="minorHAnsi"/>
          <w:b/>
          <w:bCs/>
          <w:sz w:val="40"/>
          <w:szCs w:val="40"/>
        </w:rPr>
        <w:t xml:space="preserve">: </w:t>
      </w:r>
      <w:r>
        <w:rPr>
          <w:rFonts w:asciiTheme="minorHAnsi" w:hAnsiTheme="minorHAnsi" w:cstheme="minorHAnsi"/>
          <w:b/>
          <w:bCs/>
          <w:sz w:val="40"/>
          <w:szCs w:val="40"/>
        </w:rPr>
        <w:t>Change Management Process</w:t>
      </w:r>
      <w:bookmarkEnd w:id="76"/>
      <w:bookmarkEnd w:id="77"/>
    </w:p>
    <w:p w14:paraId="14C49041" w14:textId="77777777" w:rsidR="006C383D" w:rsidRPr="00A75F93"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78" w:name="_Toc125556908"/>
      <w:bookmarkStart w:id="79" w:name="_Toc135856971"/>
      <w:r>
        <w:rPr>
          <w:rFonts w:ascii="Calibri Light" w:eastAsia="Times New Roman" w:hAnsi="Calibri Light" w:cs="Times New Roman"/>
          <w:color w:val="2F5496"/>
          <w:sz w:val="26"/>
          <w:szCs w:val="26"/>
        </w:rPr>
        <w:t>Categorization of RFCs</w:t>
      </w:r>
      <w:bookmarkEnd w:id="78"/>
      <w:bookmarkEnd w:id="79"/>
    </w:p>
    <w:p w14:paraId="53DECECD" w14:textId="77777777" w:rsidR="006C383D" w:rsidRPr="005F7849" w:rsidRDefault="006C383D" w:rsidP="006C383D">
      <w:pPr>
        <w:pStyle w:val="ListParagraph"/>
        <w:keepNext/>
        <w:numPr>
          <w:ilvl w:val="0"/>
          <w:numId w:val="4"/>
        </w:numPr>
        <w:spacing w:before="240" w:after="60" w:line="276" w:lineRule="auto"/>
        <w:contextualSpacing w:val="0"/>
        <w:jc w:val="both"/>
        <w:outlineLvl w:val="2"/>
        <w:rPr>
          <w:rFonts w:ascii="Tahoma" w:eastAsia="Times New Roman" w:hAnsi="Tahoma" w:cs="Tahoma"/>
          <w:vanish/>
          <w:color w:val="002060"/>
          <w:szCs w:val="18"/>
          <w:lang w:val="en-GB" w:eastAsia="en-GB"/>
        </w:rPr>
      </w:pPr>
      <w:bookmarkStart w:id="80" w:name="_Toc21956929"/>
      <w:bookmarkStart w:id="81" w:name="_Toc22559305"/>
      <w:bookmarkStart w:id="82" w:name="_Toc31637901"/>
      <w:bookmarkStart w:id="83" w:name="_Toc35262191"/>
      <w:bookmarkStart w:id="84" w:name="_Toc35533825"/>
      <w:bookmarkStart w:id="85" w:name="_Toc35540799"/>
      <w:bookmarkStart w:id="86" w:name="_Toc35878864"/>
      <w:bookmarkStart w:id="87" w:name="_Toc35879077"/>
      <w:bookmarkStart w:id="88" w:name="_Toc35879249"/>
      <w:bookmarkStart w:id="89" w:name="_Toc125466638"/>
      <w:bookmarkStart w:id="90" w:name="_Toc125467176"/>
      <w:bookmarkStart w:id="91" w:name="_Toc125553957"/>
      <w:bookmarkStart w:id="92" w:name="_Toc125556909"/>
      <w:bookmarkStart w:id="93" w:name="_Toc135856723"/>
      <w:bookmarkStart w:id="94" w:name="_Toc135856806"/>
      <w:bookmarkStart w:id="95" w:name="_Toc135856889"/>
      <w:bookmarkStart w:id="96" w:name="_Toc13585697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5B0695D" w14:textId="77777777" w:rsidR="006C383D" w:rsidRPr="005F7849" w:rsidRDefault="006C383D" w:rsidP="006C383D">
      <w:pPr>
        <w:pStyle w:val="ListParagraph"/>
        <w:keepNext/>
        <w:numPr>
          <w:ilvl w:val="0"/>
          <w:numId w:val="4"/>
        </w:numPr>
        <w:spacing w:before="240" w:after="60" w:line="276" w:lineRule="auto"/>
        <w:contextualSpacing w:val="0"/>
        <w:jc w:val="both"/>
        <w:outlineLvl w:val="2"/>
        <w:rPr>
          <w:rFonts w:ascii="Tahoma" w:eastAsia="Times New Roman" w:hAnsi="Tahoma" w:cs="Tahoma"/>
          <w:vanish/>
          <w:color w:val="002060"/>
          <w:szCs w:val="18"/>
          <w:lang w:val="en-GB" w:eastAsia="en-GB"/>
        </w:rPr>
      </w:pPr>
      <w:bookmarkStart w:id="97" w:name="_Toc21956930"/>
      <w:bookmarkStart w:id="98" w:name="_Toc22559306"/>
      <w:bookmarkStart w:id="99" w:name="_Toc31637902"/>
      <w:bookmarkStart w:id="100" w:name="_Toc35262192"/>
      <w:bookmarkStart w:id="101" w:name="_Toc35533826"/>
      <w:bookmarkStart w:id="102" w:name="_Toc35540800"/>
      <w:bookmarkStart w:id="103" w:name="_Toc35878865"/>
      <w:bookmarkStart w:id="104" w:name="_Toc35879078"/>
      <w:bookmarkStart w:id="105" w:name="_Toc35879250"/>
      <w:bookmarkStart w:id="106" w:name="_Toc125466639"/>
      <w:bookmarkStart w:id="107" w:name="_Toc125467177"/>
      <w:bookmarkStart w:id="108" w:name="_Toc125553958"/>
      <w:bookmarkStart w:id="109" w:name="_Toc125556910"/>
      <w:bookmarkStart w:id="110" w:name="_Toc135856724"/>
      <w:bookmarkStart w:id="111" w:name="_Toc135856807"/>
      <w:bookmarkStart w:id="112" w:name="_Toc135856890"/>
      <w:bookmarkStart w:id="113" w:name="_Toc13585697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BC6D4EC" w14:textId="77777777" w:rsidR="006C383D" w:rsidRDefault="006C383D" w:rsidP="006C383D">
      <w:pPr>
        <w:pStyle w:val="Heading3"/>
        <w:numPr>
          <w:ilvl w:val="1"/>
          <w:numId w:val="16"/>
        </w:numPr>
        <w:ind w:left="1080" w:hanging="720"/>
        <w:rPr>
          <w:b/>
          <w:bCs/>
          <w:sz w:val="24"/>
          <w:szCs w:val="24"/>
        </w:rPr>
      </w:pPr>
      <w:bookmarkStart w:id="114" w:name="_Toc125556911"/>
      <w:bookmarkStart w:id="115" w:name="_Toc135856974"/>
      <w:r>
        <w:rPr>
          <w:sz w:val="24"/>
          <w:szCs w:val="24"/>
        </w:rPr>
        <w:t>Category overview</w:t>
      </w:r>
      <w:bookmarkEnd w:id="114"/>
      <w:bookmarkEnd w:id="115"/>
    </w:p>
    <w:p w14:paraId="15E34E29" w14:textId="77777777" w:rsidR="006C383D" w:rsidRPr="00C039A1" w:rsidRDefault="006C383D" w:rsidP="006C383D">
      <w:pPr>
        <w:pStyle w:val="ListParagraph"/>
        <w:widowControl w:val="0"/>
        <w:numPr>
          <w:ilvl w:val="0"/>
          <w:numId w:val="12"/>
        </w:numPr>
        <w:spacing w:after="120" w:line="276" w:lineRule="auto"/>
        <w:jc w:val="both"/>
        <w:rPr>
          <w:rFonts w:ascii="Tahoma" w:hAnsi="Tahoma" w:cs="Tahoma"/>
        </w:rPr>
      </w:pPr>
      <w:r w:rsidRPr="00C039A1">
        <w:rPr>
          <w:rFonts w:ascii="Tahoma" w:hAnsi="Tahoma" w:cs="Tahoma"/>
        </w:rPr>
        <w:t>Pre-Approved/Standard</w:t>
      </w:r>
    </w:p>
    <w:p w14:paraId="4C3A2813" w14:textId="77777777" w:rsidR="006C383D" w:rsidRPr="00C039A1" w:rsidRDefault="006C383D" w:rsidP="006C383D">
      <w:pPr>
        <w:pStyle w:val="ListParagraph"/>
        <w:widowControl w:val="0"/>
        <w:numPr>
          <w:ilvl w:val="0"/>
          <w:numId w:val="12"/>
        </w:numPr>
        <w:spacing w:after="120" w:line="276" w:lineRule="auto"/>
        <w:jc w:val="both"/>
        <w:rPr>
          <w:rFonts w:ascii="Tahoma" w:hAnsi="Tahoma" w:cs="Tahoma"/>
        </w:rPr>
      </w:pPr>
      <w:r w:rsidRPr="00C039A1">
        <w:rPr>
          <w:rFonts w:ascii="Tahoma" w:hAnsi="Tahoma" w:cs="Tahoma"/>
        </w:rPr>
        <w:t>Normal</w:t>
      </w:r>
    </w:p>
    <w:p w14:paraId="6E204F0B" w14:textId="77777777" w:rsidR="006C383D" w:rsidRPr="00C039A1" w:rsidRDefault="006C383D" w:rsidP="006C383D">
      <w:pPr>
        <w:pStyle w:val="ListParagraph"/>
        <w:widowControl w:val="0"/>
        <w:numPr>
          <w:ilvl w:val="1"/>
          <w:numId w:val="12"/>
        </w:numPr>
        <w:spacing w:after="120" w:line="276" w:lineRule="auto"/>
        <w:jc w:val="both"/>
        <w:rPr>
          <w:rFonts w:ascii="Tahoma" w:hAnsi="Tahoma" w:cs="Tahoma"/>
        </w:rPr>
      </w:pPr>
      <w:r w:rsidRPr="00C039A1">
        <w:rPr>
          <w:rFonts w:ascii="Tahoma" w:hAnsi="Tahoma" w:cs="Tahoma"/>
        </w:rPr>
        <w:t>Major</w:t>
      </w:r>
    </w:p>
    <w:p w14:paraId="688559A5" w14:textId="77777777" w:rsidR="006C383D" w:rsidRPr="00C039A1" w:rsidRDefault="006C383D" w:rsidP="006C383D">
      <w:pPr>
        <w:pStyle w:val="ListParagraph"/>
        <w:widowControl w:val="0"/>
        <w:numPr>
          <w:ilvl w:val="1"/>
          <w:numId w:val="12"/>
        </w:numPr>
        <w:spacing w:after="120" w:line="276" w:lineRule="auto"/>
        <w:jc w:val="both"/>
        <w:rPr>
          <w:rFonts w:ascii="Tahoma" w:hAnsi="Tahoma" w:cs="Tahoma"/>
        </w:rPr>
      </w:pPr>
      <w:r w:rsidRPr="00C039A1">
        <w:rPr>
          <w:rFonts w:ascii="Tahoma" w:hAnsi="Tahoma" w:cs="Tahoma"/>
        </w:rPr>
        <w:t>Medium</w:t>
      </w:r>
    </w:p>
    <w:p w14:paraId="5ECD0A7F" w14:textId="77777777" w:rsidR="006C383D" w:rsidRPr="00C039A1" w:rsidRDefault="006C383D" w:rsidP="006C383D">
      <w:pPr>
        <w:pStyle w:val="ListParagraph"/>
        <w:widowControl w:val="0"/>
        <w:numPr>
          <w:ilvl w:val="1"/>
          <w:numId w:val="12"/>
        </w:numPr>
        <w:spacing w:after="120" w:line="276" w:lineRule="auto"/>
        <w:jc w:val="both"/>
        <w:rPr>
          <w:rFonts w:ascii="Tahoma" w:hAnsi="Tahoma" w:cs="Tahoma"/>
        </w:rPr>
      </w:pPr>
      <w:r w:rsidRPr="00C039A1">
        <w:rPr>
          <w:rFonts w:ascii="Tahoma" w:hAnsi="Tahoma" w:cs="Tahoma"/>
        </w:rPr>
        <w:t>Minor</w:t>
      </w:r>
    </w:p>
    <w:p w14:paraId="7B189821" w14:textId="77777777" w:rsidR="006C383D" w:rsidRPr="00C039A1" w:rsidRDefault="006C383D" w:rsidP="006C383D">
      <w:pPr>
        <w:pStyle w:val="ListParagraph"/>
        <w:widowControl w:val="0"/>
        <w:numPr>
          <w:ilvl w:val="0"/>
          <w:numId w:val="12"/>
        </w:numPr>
        <w:spacing w:after="120" w:line="276" w:lineRule="auto"/>
        <w:jc w:val="both"/>
        <w:rPr>
          <w:rFonts w:ascii="Tahoma" w:hAnsi="Tahoma" w:cs="Tahoma"/>
        </w:rPr>
      </w:pPr>
      <w:r w:rsidRPr="00C039A1">
        <w:rPr>
          <w:rFonts w:ascii="Tahoma" w:hAnsi="Tahoma" w:cs="Tahoma"/>
        </w:rPr>
        <w:t>Emergency</w:t>
      </w:r>
    </w:p>
    <w:tbl>
      <w:tblPr>
        <w:tblStyle w:val="GridTable4-Accent3"/>
        <w:tblW w:w="0" w:type="auto"/>
        <w:tblLook w:val="0620" w:firstRow="1" w:lastRow="0" w:firstColumn="0" w:lastColumn="0" w:noHBand="1" w:noVBand="1"/>
      </w:tblPr>
      <w:tblGrid>
        <w:gridCol w:w="4948"/>
        <w:gridCol w:w="1711"/>
        <w:gridCol w:w="2691"/>
      </w:tblGrid>
      <w:tr w:rsidR="006C383D" w:rsidRPr="00C039A1" w14:paraId="4DFD3BD2" w14:textId="77777777" w:rsidTr="0008399D">
        <w:trPr>
          <w:cnfStyle w:val="100000000000" w:firstRow="1" w:lastRow="0" w:firstColumn="0" w:lastColumn="0" w:oddVBand="0" w:evenVBand="0" w:oddHBand="0" w:evenHBand="0" w:firstRowFirstColumn="0" w:firstRowLastColumn="0" w:lastRowFirstColumn="0" w:lastRowLastColumn="0"/>
          <w:trHeight w:val="315"/>
        </w:trPr>
        <w:tc>
          <w:tcPr>
            <w:tcW w:w="0" w:type="auto"/>
          </w:tcPr>
          <w:p w14:paraId="79911CB3" w14:textId="77777777" w:rsidR="006C383D" w:rsidRPr="00C039A1" w:rsidRDefault="006C383D" w:rsidP="0008399D">
            <w:pPr>
              <w:jc w:val="both"/>
              <w:rPr>
                <w:rFonts w:ascii="Tahoma" w:hAnsi="Tahoma" w:cs="Tahoma"/>
              </w:rPr>
            </w:pPr>
            <w:r w:rsidRPr="00C039A1">
              <w:rPr>
                <w:rFonts w:ascii="Tahoma" w:hAnsi="Tahoma" w:cs="Tahoma"/>
              </w:rPr>
              <w:t>Pre-Approved (AKA Standard)</w:t>
            </w:r>
          </w:p>
        </w:tc>
        <w:tc>
          <w:tcPr>
            <w:tcW w:w="0" w:type="auto"/>
          </w:tcPr>
          <w:p w14:paraId="4F0702D3" w14:textId="77777777" w:rsidR="006C383D" w:rsidRPr="00C039A1" w:rsidRDefault="006C383D" w:rsidP="0008399D">
            <w:pPr>
              <w:jc w:val="both"/>
              <w:rPr>
                <w:rFonts w:ascii="Tahoma" w:hAnsi="Tahoma" w:cs="Tahoma"/>
              </w:rPr>
            </w:pPr>
            <w:r w:rsidRPr="00C039A1">
              <w:rPr>
                <w:rFonts w:ascii="Tahoma" w:hAnsi="Tahoma" w:cs="Tahoma"/>
              </w:rPr>
              <w:t>Normal</w:t>
            </w:r>
          </w:p>
        </w:tc>
        <w:tc>
          <w:tcPr>
            <w:tcW w:w="0" w:type="auto"/>
          </w:tcPr>
          <w:p w14:paraId="5B0445F9" w14:textId="77777777" w:rsidR="006C383D" w:rsidRPr="00C039A1" w:rsidRDefault="006C383D" w:rsidP="0008399D">
            <w:pPr>
              <w:jc w:val="both"/>
              <w:rPr>
                <w:rFonts w:ascii="Tahoma" w:hAnsi="Tahoma" w:cs="Tahoma"/>
              </w:rPr>
            </w:pPr>
            <w:r w:rsidRPr="00C039A1">
              <w:rPr>
                <w:rFonts w:ascii="Tahoma" w:hAnsi="Tahoma" w:cs="Tahoma"/>
              </w:rPr>
              <w:t>Emergency</w:t>
            </w:r>
          </w:p>
        </w:tc>
      </w:tr>
      <w:tr w:rsidR="006C383D" w:rsidRPr="00C039A1" w14:paraId="5068FAA2" w14:textId="77777777" w:rsidTr="0008399D">
        <w:trPr>
          <w:trHeight w:val="19"/>
        </w:trPr>
        <w:tc>
          <w:tcPr>
            <w:tcW w:w="0" w:type="auto"/>
            <w:vMerge w:val="restart"/>
          </w:tcPr>
          <w:p w14:paraId="06ECC361" w14:textId="77777777" w:rsidR="006C383D" w:rsidRPr="00C039A1" w:rsidRDefault="006C383D" w:rsidP="0008399D">
            <w:pPr>
              <w:pStyle w:val="PTSDefaultText"/>
              <w:rPr>
                <w:rFonts w:ascii="Tahoma" w:hAnsi="Tahoma" w:cs="Tahoma"/>
                <w:sz w:val="20"/>
                <w:szCs w:val="20"/>
                <w:lang w:val="en-CA"/>
              </w:rPr>
            </w:pPr>
            <w:r w:rsidRPr="00C039A1">
              <w:rPr>
                <w:rFonts w:ascii="Tahoma" w:hAnsi="Tahoma" w:cs="Tahoma"/>
                <w:sz w:val="20"/>
                <w:szCs w:val="20"/>
              </w:rPr>
              <w:t>Pre-approved/standard changes are low risk changes that the implementation team is familiar with. They have a low probability of failure and proven backout procedures. These do not need to be reviewed by the CAB. They:</w:t>
            </w:r>
          </w:p>
          <w:p w14:paraId="44101CC8" w14:textId="77777777" w:rsidR="006C383D" w:rsidRPr="00C039A1" w:rsidRDefault="006C383D" w:rsidP="006C383D">
            <w:pPr>
              <w:pStyle w:val="PTSDefaultText"/>
              <w:numPr>
                <w:ilvl w:val="0"/>
                <w:numId w:val="15"/>
              </w:numPr>
              <w:rPr>
                <w:rFonts w:ascii="Tahoma" w:hAnsi="Tahoma" w:cs="Tahoma"/>
                <w:sz w:val="20"/>
                <w:szCs w:val="20"/>
                <w:lang w:val="en-CA"/>
              </w:rPr>
            </w:pPr>
            <w:r w:rsidRPr="00C039A1">
              <w:rPr>
                <w:rFonts w:ascii="Tahoma" w:hAnsi="Tahoma" w:cs="Tahoma"/>
                <w:sz w:val="20"/>
                <w:szCs w:val="20"/>
              </w:rPr>
              <w:t>Are repeatable with the same specific sequence of actions, with minimal judgment or decision points.</w:t>
            </w:r>
          </w:p>
          <w:p w14:paraId="392CF581" w14:textId="77777777" w:rsidR="006C383D" w:rsidRPr="00C039A1" w:rsidRDefault="006C383D" w:rsidP="006C383D">
            <w:pPr>
              <w:pStyle w:val="PTSDefaultText"/>
              <w:numPr>
                <w:ilvl w:val="0"/>
                <w:numId w:val="15"/>
              </w:numPr>
              <w:rPr>
                <w:rFonts w:ascii="Tahoma" w:hAnsi="Tahoma" w:cs="Tahoma"/>
                <w:sz w:val="20"/>
                <w:szCs w:val="20"/>
                <w:lang w:val="en-CA"/>
              </w:rPr>
            </w:pPr>
            <w:r w:rsidRPr="00C039A1">
              <w:rPr>
                <w:rFonts w:ascii="Tahoma" w:hAnsi="Tahoma" w:cs="Tahoma"/>
                <w:sz w:val="20"/>
                <w:szCs w:val="20"/>
              </w:rPr>
              <w:t>Are low-risk or known-risk.</w:t>
            </w:r>
          </w:p>
          <w:p w14:paraId="0CD32F55" w14:textId="77777777" w:rsidR="006C383D" w:rsidRPr="00C039A1" w:rsidRDefault="006C383D" w:rsidP="006C383D">
            <w:pPr>
              <w:pStyle w:val="PTSDefaultText"/>
              <w:numPr>
                <w:ilvl w:val="0"/>
                <w:numId w:val="15"/>
              </w:numPr>
              <w:rPr>
                <w:rFonts w:ascii="Tahoma" w:hAnsi="Tahoma" w:cs="Tahoma"/>
                <w:sz w:val="20"/>
                <w:szCs w:val="20"/>
                <w:lang w:val="en-CA"/>
              </w:rPr>
            </w:pPr>
            <w:r w:rsidRPr="00C039A1">
              <w:rPr>
                <w:rFonts w:ascii="Tahoma" w:hAnsi="Tahoma" w:cs="Tahoma"/>
                <w:sz w:val="20"/>
                <w:szCs w:val="20"/>
              </w:rPr>
              <w:t>Have implementation and backout plans have been documented and tested.</w:t>
            </w:r>
          </w:p>
          <w:p w14:paraId="1CCB7EB6" w14:textId="77777777" w:rsidR="006C383D" w:rsidRPr="00C039A1" w:rsidRDefault="006C383D" w:rsidP="006C383D">
            <w:pPr>
              <w:pStyle w:val="PTSDefaultText"/>
              <w:numPr>
                <w:ilvl w:val="0"/>
                <w:numId w:val="15"/>
              </w:numPr>
              <w:rPr>
                <w:rFonts w:ascii="Tahoma" w:hAnsi="Tahoma" w:cs="Tahoma"/>
                <w:sz w:val="20"/>
                <w:szCs w:val="20"/>
                <w:lang w:val="en-CA"/>
              </w:rPr>
            </w:pPr>
            <w:r w:rsidRPr="00C039A1">
              <w:rPr>
                <w:rFonts w:ascii="Tahoma" w:hAnsi="Tahoma" w:cs="Tahoma"/>
                <w:sz w:val="20"/>
                <w:szCs w:val="20"/>
              </w:rPr>
              <w:t>Have unanimous concurrence (if there’s doubt a proposed change is “pre-approved,” it probably isn’t!)</w:t>
            </w:r>
          </w:p>
          <w:p w14:paraId="45C8D3C0" w14:textId="77777777" w:rsidR="006C383D" w:rsidRPr="00C039A1" w:rsidRDefault="006C383D" w:rsidP="0008399D">
            <w:pPr>
              <w:rPr>
                <w:rFonts w:ascii="Tahoma" w:hAnsi="Tahoma" w:cs="Tahoma"/>
              </w:rPr>
            </w:pPr>
            <w:r w:rsidRPr="00C039A1">
              <w:rPr>
                <w:rFonts w:ascii="Tahoma" w:hAnsi="Tahoma" w:cs="Tahoma"/>
              </w:rPr>
              <w:t>Have minimal failure history (i.e., few occurrences in the PIR log).</w:t>
            </w:r>
          </w:p>
        </w:tc>
        <w:tc>
          <w:tcPr>
            <w:tcW w:w="0" w:type="auto"/>
          </w:tcPr>
          <w:p w14:paraId="4470391A" w14:textId="77777777" w:rsidR="006C383D" w:rsidRPr="00C039A1" w:rsidRDefault="006C383D" w:rsidP="0008399D">
            <w:pPr>
              <w:pStyle w:val="PTSDefaultText"/>
              <w:rPr>
                <w:rFonts w:ascii="Tahoma" w:hAnsi="Tahoma" w:cs="Tahoma"/>
                <w:b/>
                <w:sz w:val="20"/>
                <w:szCs w:val="20"/>
                <w:lang w:val="en-CA"/>
              </w:rPr>
            </w:pPr>
            <w:r w:rsidRPr="00C039A1">
              <w:rPr>
                <w:rFonts w:ascii="Tahoma" w:hAnsi="Tahoma" w:cs="Tahoma"/>
                <w:b/>
                <w:sz w:val="20"/>
                <w:szCs w:val="20"/>
              </w:rPr>
              <w:t>Major</w:t>
            </w:r>
          </w:p>
          <w:p w14:paraId="204B77CF" w14:textId="77777777" w:rsidR="006C383D" w:rsidRPr="00C039A1" w:rsidRDefault="006C383D" w:rsidP="0008399D">
            <w:pPr>
              <w:rPr>
                <w:rFonts w:ascii="Tahoma" w:hAnsi="Tahoma" w:cs="Tahoma"/>
              </w:rPr>
            </w:pPr>
            <w:r w:rsidRPr="00C039A1">
              <w:rPr>
                <w:rFonts w:ascii="Tahoma" w:hAnsi="Tahoma" w:cs="Tahoma"/>
              </w:rPr>
              <w:t>Based on impact and likelihood of worst-case scenario.</w:t>
            </w:r>
          </w:p>
        </w:tc>
        <w:tc>
          <w:tcPr>
            <w:tcW w:w="0" w:type="auto"/>
            <w:vMerge w:val="restart"/>
          </w:tcPr>
          <w:p w14:paraId="0A40001E" w14:textId="77777777" w:rsidR="006C383D" w:rsidRPr="00C039A1" w:rsidRDefault="006C383D" w:rsidP="0008399D">
            <w:pPr>
              <w:pStyle w:val="PTSDefaultText"/>
              <w:rPr>
                <w:rFonts w:ascii="Tahoma" w:hAnsi="Tahoma" w:cs="Tahoma"/>
                <w:sz w:val="20"/>
                <w:szCs w:val="20"/>
                <w:lang w:val="en-CA"/>
              </w:rPr>
            </w:pPr>
            <w:r w:rsidRPr="00C039A1">
              <w:rPr>
                <w:rFonts w:ascii="Tahoma" w:hAnsi="Tahoma" w:cs="Tahoma"/>
                <w:sz w:val="20"/>
                <w:szCs w:val="20"/>
              </w:rPr>
              <w:t>An emergency change must be associated with a critical incident or critical problem ticket.</w:t>
            </w:r>
          </w:p>
          <w:p w14:paraId="5451300D" w14:textId="77777777" w:rsidR="006C383D" w:rsidRPr="00C039A1" w:rsidRDefault="006C383D" w:rsidP="0008399D">
            <w:pPr>
              <w:pStyle w:val="PTSDefaultText"/>
              <w:rPr>
                <w:rFonts w:ascii="Tahoma" w:hAnsi="Tahoma" w:cs="Tahoma"/>
                <w:sz w:val="20"/>
                <w:szCs w:val="20"/>
                <w:lang w:val="en-CA"/>
              </w:rPr>
            </w:pPr>
            <w:r w:rsidRPr="00C039A1">
              <w:rPr>
                <w:rFonts w:ascii="Tahoma" w:hAnsi="Tahoma" w:cs="Tahoma"/>
                <w:sz w:val="20"/>
                <w:szCs w:val="20"/>
              </w:rPr>
              <w:t>Approval from the Emergency CAB (E-CAB) is sufficient to proceed with the change.</w:t>
            </w:r>
          </w:p>
          <w:p w14:paraId="49AD428E" w14:textId="77777777" w:rsidR="006C383D" w:rsidRPr="00C039A1" w:rsidRDefault="006C383D" w:rsidP="0008399D">
            <w:pPr>
              <w:pStyle w:val="PTSDefaultText"/>
              <w:rPr>
                <w:rFonts w:ascii="Tahoma" w:hAnsi="Tahoma" w:cs="Tahoma"/>
                <w:sz w:val="20"/>
                <w:szCs w:val="20"/>
                <w:lang w:val="en-CA"/>
              </w:rPr>
            </w:pPr>
            <w:r w:rsidRPr="00C039A1">
              <w:rPr>
                <w:rFonts w:ascii="Tahoma" w:hAnsi="Tahoma" w:cs="Tahoma"/>
                <w:sz w:val="20"/>
                <w:szCs w:val="20"/>
              </w:rPr>
              <w:t>Urgency to implement the change must be established, as well as lack of any alternative or workaround.</w:t>
            </w:r>
          </w:p>
          <w:p w14:paraId="16DF27A4" w14:textId="77777777" w:rsidR="006C383D" w:rsidRPr="00C039A1" w:rsidRDefault="006C383D" w:rsidP="0008399D">
            <w:pPr>
              <w:pStyle w:val="PTSDefaultText"/>
              <w:rPr>
                <w:rFonts w:ascii="Tahoma" w:hAnsi="Tahoma" w:cs="Tahoma"/>
                <w:sz w:val="20"/>
                <w:szCs w:val="20"/>
                <w:lang w:val="en-CA"/>
              </w:rPr>
            </w:pPr>
            <w:r w:rsidRPr="00C039A1">
              <w:rPr>
                <w:rFonts w:ascii="Tahoma" w:hAnsi="Tahoma" w:cs="Tahoma"/>
                <w:sz w:val="20"/>
                <w:szCs w:val="20"/>
              </w:rPr>
              <w:t>A retroactive RFC must be created and approved by the CAB.</w:t>
            </w:r>
          </w:p>
          <w:p w14:paraId="0A008131" w14:textId="77777777" w:rsidR="006C383D" w:rsidRPr="00C039A1" w:rsidRDefault="006C383D" w:rsidP="0008399D">
            <w:pPr>
              <w:rPr>
                <w:rFonts w:ascii="Tahoma" w:hAnsi="Tahoma" w:cs="Tahoma"/>
              </w:rPr>
            </w:pPr>
            <w:r w:rsidRPr="00C039A1">
              <w:rPr>
                <w:rFonts w:ascii="Tahoma" w:hAnsi="Tahoma" w:cs="Tahoma"/>
              </w:rPr>
              <w:t>The business owner is to be notified immediately.</w:t>
            </w:r>
          </w:p>
        </w:tc>
      </w:tr>
      <w:tr w:rsidR="006C383D" w:rsidRPr="00C039A1" w14:paraId="0A2F2AD1" w14:textId="77777777" w:rsidTr="0008399D">
        <w:trPr>
          <w:trHeight w:val="19"/>
        </w:trPr>
        <w:tc>
          <w:tcPr>
            <w:tcW w:w="0" w:type="auto"/>
            <w:vMerge/>
            <w:vAlign w:val="center"/>
          </w:tcPr>
          <w:p w14:paraId="6663FDC7" w14:textId="77777777" w:rsidR="006C383D" w:rsidRPr="00C039A1" w:rsidRDefault="006C383D" w:rsidP="0008399D">
            <w:pPr>
              <w:rPr>
                <w:rFonts w:ascii="Tahoma" w:hAnsi="Tahoma" w:cs="Tahoma"/>
              </w:rPr>
            </w:pPr>
          </w:p>
        </w:tc>
        <w:tc>
          <w:tcPr>
            <w:tcW w:w="0" w:type="auto"/>
          </w:tcPr>
          <w:p w14:paraId="250BAED6" w14:textId="77777777" w:rsidR="006C383D" w:rsidRPr="00C039A1" w:rsidRDefault="006C383D" w:rsidP="0008399D">
            <w:pPr>
              <w:pStyle w:val="PTSDefaultText"/>
              <w:rPr>
                <w:rFonts w:ascii="Tahoma" w:hAnsi="Tahoma" w:cs="Tahoma"/>
                <w:b/>
                <w:sz w:val="20"/>
                <w:szCs w:val="20"/>
                <w:lang w:val="en-CA"/>
              </w:rPr>
            </w:pPr>
            <w:r w:rsidRPr="00C039A1">
              <w:rPr>
                <w:rFonts w:ascii="Tahoma" w:hAnsi="Tahoma" w:cs="Tahoma"/>
                <w:b/>
                <w:sz w:val="20"/>
                <w:szCs w:val="20"/>
              </w:rPr>
              <w:t>Medium</w:t>
            </w:r>
          </w:p>
          <w:p w14:paraId="4C3EFEAA" w14:textId="77777777" w:rsidR="006C383D" w:rsidRPr="00C039A1" w:rsidRDefault="006C383D" w:rsidP="0008399D">
            <w:pPr>
              <w:rPr>
                <w:rFonts w:ascii="Tahoma" w:hAnsi="Tahoma" w:cs="Tahoma"/>
              </w:rPr>
            </w:pPr>
            <w:r w:rsidRPr="00C039A1">
              <w:rPr>
                <w:rFonts w:ascii="Tahoma" w:hAnsi="Tahoma" w:cs="Tahoma"/>
              </w:rPr>
              <w:t>Based on impact and likelihood of worst-case scenario.</w:t>
            </w:r>
          </w:p>
        </w:tc>
        <w:tc>
          <w:tcPr>
            <w:tcW w:w="0" w:type="auto"/>
            <w:vMerge/>
            <w:vAlign w:val="center"/>
          </w:tcPr>
          <w:p w14:paraId="27BC9F12" w14:textId="77777777" w:rsidR="006C383D" w:rsidRPr="00C039A1" w:rsidRDefault="006C383D" w:rsidP="0008399D">
            <w:pPr>
              <w:rPr>
                <w:rFonts w:ascii="Tahoma" w:hAnsi="Tahoma" w:cs="Tahoma"/>
              </w:rPr>
            </w:pPr>
          </w:p>
        </w:tc>
      </w:tr>
      <w:tr w:rsidR="006C383D" w:rsidRPr="00C039A1" w14:paraId="1B722377" w14:textId="77777777" w:rsidTr="0008399D">
        <w:trPr>
          <w:trHeight w:val="19"/>
        </w:trPr>
        <w:tc>
          <w:tcPr>
            <w:tcW w:w="0" w:type="auto"/>
            <w:vMerge/>
            <w:vAlign w:val="center"/>
          </w:tcPr>
          <w:p w14:paraId="4E8A4D05" w14:textId="77777777" w:rsidR="006C383D" w:rsidRPr="00C039A1" w:rsidRDefault="006C383D" w:rsidP="0008399D">
            <w:pPr>
              <w:rPr>
                <w:rFonts w:ascii="Tahoma" w:hAnsi="Tahoma" w:cs="Tahoma"/>
              </w:rPr>
            </w:pPr>
          </w:p>
        </w:tc>
        <w:tc>
          <w:tcPr>
            <w:tcW w:w="0" w:type="auto"/>
          </w:tcPr>
          <w:p w14:paraId="2AB9A264" w14:textId="77777777" w:rsidR="006C383D" w:rsidRPr="00C039A1" w:rsidRDefault="006C383D" w:rsidP="0008399D">
            <w:pPr>
              <w:pStyle w:val="PTSDefaultText"/>
              <w:rPr>
                <w:rFonts w:ascii="Tahoma" w:hAnsi="Tahoma" w:cs="Tahoma"/>
                <w:b/>
                <w:sz w:val="20"/>
                <w:szCs w:val="20"/>
                <w:lang w:val="en-CA"/>
              </w:rPr>
            </w:pPr>
            <w:r w:rsidRPr="00C039A1">
              <w:rPr>
                <w:rFonts w:ascii="Tahoma" w:hAnsi="Tahoma" w:cs="Tahoma"/>
                <w:b/>
                <w:sz w:val="20"/>
                <w:szCs w:val="20"/>
              </w:rPr>
              <w:t>Minor</w:t>
            </w:r>
          </w:p>
          <w:p w14:paraId="2E97AD8C" w14:textId="77777777" w:rsidR="006C383D" w:rsidRPr="00C039A1" w:rsidRDefault="006C383D" w:rsidP="0008399D">
            <w:pPr>
              <w:rPr>
                <w:rFonts w:ascii="Tahoma" w:hAnsi="Tahoma" w:cs="Tahoma"/>
              </w:rPr>
            </w:pPr>
            <w:r w:rsidRPr="00C039A1">
              <w:rPr>
                <w:rFonts w:ascii="Tahoma" w:hAnsi="Tahoma" w:cs="Tahoma"/>
              </w:rPr>
              <w:t>Based on impact and likelihood of worst-case scenario.</w:t>
            </w:r>
          </w:p>
        </w:tc>
        <w:tc>
          <w:tcPr>
            <w:tcW w:w="0" w:type="auto"/>
            <w:vMerge/>
            <w:vAlign w:val="center"/>
          </w:tcPr>
          <w:p w14:paraId="0BE997D3" w14:textId="77777777" w:rsidR="006C383D" w:rsidRPr="00C039A1" w:rsidRDefault="006C383D" w:rsidP="0008399D">
            <w:pPr>
              <w:rPr>
                <w:rFonts w:ascii="Tahoma" w:hAnsi="Tahoma" w:cs="Tahoma"/>
              </w:rPr>
            </w:pPr>
          </w:p>
        </w:tc>
      </w:tr>
    </w:tbl>
    <w:p w14:paraId="04C74D59" w14:textId="77777777" w:rsidR="006C383D" w:rsidRPr="00C039A1" w:rsidRDefault="006C383D" w:rsidP="006C383D">
      <w:pPr>
        <w:pStyle w:val="Caption"/>
        <w:jc w:val="both"/>
        <w:rPr>
          <w:rFonts w:cs="Tahoma"/>
          <w:i w:val="0"/>
          <w:iCs w:val="0"/>
          <w:sz w:val="20"/>
          <w:szCs w:val="20"/>
        </w:rPr>
      </w:pPr>
    </w:p>
    <w:p w14:paraId="6CEEFCE3" w14:textId="77777777" w:rsidR="006C383D" w:rsidRPr="00C039A1" w:rsidRDefault="006C383D" w:rsidP="006C383D">
      <w:pPr>
        <w:jc w:val="both"/>
        <w:rPr>
          <w:rFonts w:ascii="Tahoma" w:hAnsi="Tahoma" w:cs="Tahoma"/>
        </w:rPr>
      </w:pPr>
      <w:r w:rsidRPr="00C039A1">
        <w:rPr>
          <w:rFonts w:ascii="Tahoma" w:hAnsi="Tahoma" w:cs="Tahoma"/>
          <w:b/>
          <w:bCs/>
        </w:rPr>
        <w:t>Note:</w:t>
      </w:r>
      <w:r w:rsidRPr="00C039A1">
        <w:rPr>
          <w:rFonts w:ascii="Tahoma" w:hAnsi="Tahoma" w:cs="Tahoma"/>
        </w:rPr>
        <w:t xml:space="preserve"> If you aren’t sure whether a change is pre-approved, check with the change manager to confirm before implementing a change.</w:t>
      </w:r>
    </w:p>
    <w:p w14:paraId="27687B17" w14:textId="77777777" w:rsidR="006C383D" w:rsidRDefault="006C383D" w:rsidP="006C383D">
      <w:pPr>
        <w:pStyle w:val="Heading3"/>
        <w:numPr>
          <w:ilvl w:val="1"/>
          <w:numId w:val="16"/>
        </w:numPr>
        <w:ind w:left="1080" w:hanging="720"/>
        <w:rPr>
          <w:b/>
          <w:bCs/>
          <w:sz w:val="24"/>
          <w:szCs w:val="24"/>
        </w:rPr>
      </w:pPr>
      <w:bookmarkStart w:id="116" w:name="_Toc125556912"/>
      <w:bookmarkStart w:id="117" w:name="_Toc135856975"/>
      <w:r>
        <w:rPr>
          <w:sz w:val="24"/>
          <w:szCs w:val="24"/>
        </w:rPr>
        <w:t>Pre-approved / Standard Change</w:t>
      </w:r>
      <w:bookmarkEnd w:id="116"/>
      <w:bookmarkEnd w:id="117"/>
    </w:p>
    <w:p w14:paraId="6E46E71C" w14:textId="77777777" w:rsidR="006C383D" w:rsidRPr="0098133C" w:rsidRDefault="006C383D" w:rsidP="006C383D">
      <w:pPr>
        <w:jc w:val="both"/>
        <w:rPr>
          <w:rFonts w:ascii="Tahoma" w:hAnsi="Tahoma" w:cs="Tahoma"/>
        </w:rPr>
      </w:pPr>
      <w:r w:rsidRPr="0098133C">
        <w:rPr>
          <w:rFonts w:ascii="Tahoma" w:hAnsi="Tahoma" w:cs="Tahoma"/>
        </w:rPr>
        <w:t>For a change ticket to be categorized as a pre-approved change, the following requirements are mandatory:</w:t>
      </w:r>
    </w:p>
    <w:p w14:paraId="311D217F" w14:textId="77777777" w:rsidR="006C383D" w:rsidRPr="0098133C" w:rsidRDefault="006C383D" w:rsidP="006C383D">
      <w:pPr>
        <w:pStyle w:val="ListParagraph"/>
        <w:widowControl w:val="0"/>
        <w:numPr>
          <w:ilvl w:val="0"/>
          <w:numId w:val="12"/>
        </w:numPr>
        <w:spacing w:after="120" w:line="276" w:lineRule="auto"/>
        <w:jc w:val="both"/>
        <w:rPr>
          <w:rFonts w:ascii="Tahoma" w:hAnsi="Tahoma" w:cs="Tahoma"/>
        </w:rPr>
      </w:pPr>
      <w:r w:rsidRPr="0098133C">
        <w:rPr>
          <w:rFonts w:ascii="Tahoma" w:hAnsi="Tahoma" w:cs="Tahoma"/>
        </w:rPr>
        <w:t>The change has been successfully completed, on time and on budget, at least three times in the last year, by the same team.</w:t>
      </w:r>
    </w:p>
    <w:p w14:paraId="459AD695" w14:textId="77777777" w:rsidR="006C383D" w:rsidRPr="0098133C" w:rsidRDefault="006C383D" w:rsidP="006C383D">
      <w:pPr>
        <w:pStyle w:val="ListParagraph"/>
        <w:widowControl w:val="0"/>
        <w:numPr>
          <w:ilvl w:val="0"/>
          <w:numId w:val="12"/>
        </w:numPr>
        <w:spacing w:after="120" w:line="276" w:lineRule="auto"/>
        <w:jc w:val="both"/>
        <w:rPr>
          <w:rFonts w:ascii="Tahoma" w:hAnsi="Tahoma" w:cs="Tahoma"/>
        </w:rPr>
      </w:pPr>
      <w:r w:rsidRPr="0098133C">
        <w:rPr>
          <w:rFonts w:ascii="Tahoma" w:hAnsi="Tahoma" w:cs="Tahoma"/>
        </w:rPr>
        <w:t>The change is on a predefined list of pre-approved changes.</w:t>
      </w:r>
    </w:p>
    <w:p w14:paraId="6026FCFA" w14:textId="77777777" w:rsidR="006C383D" w:rsidRPr="0098133C" w:rsidRDefault="006C383D" w:rsidP="006C383D">
      <w:pPr>
        <w:pStyle w:val="ListParagraph"/>
        <w:widowControl w:val="0"/>
        <w:numPr>
          <w:ilvl w:val="0"/>
          <w:numId w:val="12"/>
        </w:numPr>
        <w:spacing w:after="120" w:line="276" w:lineRule="auto"/>
        <w:jc w:val="both"/>
        <w:rPr>
          <w:rFonts w:ascii="Tahoma" w:hAnsi="Tahoma" w:cs="Tahoma"/>
        </w:rPr>
      </w:pPr>
      <w:r w:rsidRPr="0098133C">
        <w:rPr>
          <w:rFonts w:ascii="Tahoma" w:hAnsi="Tahoma" w:cs="Tahoma"/>
        </w:rPr>
        <w:t>A backout plan exists and has previously been reviewed to be effective (</w:t>
      </w:r>
      <w:proofErr w:type="gramStart"/>
      <w:r w:rsidRPr="0098133C">
        <w:rPr>
          <w:rFonts w:ascii="Tahoma" w:hAnsi="Tahoma" w:cs="Tahoma"/>
        </w:rPr>
        <w:t>i.e.</w:t>
      </w:r>
      <w:proofErr w:type="gramEnd"/>
      <w:r w:rsidRPr="0098133C">
        <w:rPr>
          <w:rFonts w:ascii="Tahoma" w:hAnsi="Tahoma" w:cs="Tahoma"/>
        </w:rPr>
        <w:t xml:space="preserve"> a pre-approved backout plan).</w:t>
      </w:r>
    </w:p>
    <w:p w14:paraId="52C3DD68" w14:textId="77777777" w:rsidR="006C383D" w:rsidRPr="0098133C" w:rsidRDefault="006C383D" w:rsidP="006C383D">
      <w:pPr>
        <w:pStyle w:val="ListParagraph"/>
        <w:widowControl w:val="0"/>
        <w:numPr>
          <w:ilvl w:val="0"/>
          <w:numId w:val="12"/>
        </w:numPr>
        <w:spacing w:after="120" w:line="276" w:lineRule="auto"/>
        <w:jc w:val="both"/>
        <w:rPr>
          <w:rFonts w:ascii="Tahoma" w:hAnsi="Tahoma" w:cs="Tahoma"/>
        </w:rPr>
      </w:pPr>
      <w:r w:rsidRPr="0098133C">
        <w:rPr>
          <w:rFonts w:ascii="Tahoma" w:hAnsi="Tahoma" w:cs="Tahoma"/>
        </w:rPr>
        <w:t>An implementation plan exists and has previously been reviewed to be effective (</w:t>
      </w:r>
      <w:proofErr w:type="gramStart"/>
      <w:r w:rsidRPr="0098133C">
        <w:rPr>
          <w:rFonts w:ascii="Tahoma" w:hAnsi="Tahoma" w:cs="Tahoma"/>
        </w:rPr>
        <w:t>i.e.</w:t>
      </w:r>
      <w:proofErr w:type="gramEnd"/>
      <w:r w:rsidRPr="0098133C">
        <w:rPr>
          <w:rFonts w:ascii="Tahoma" w:hAnsi="Tahoma" w:cs="Tahoma"/>
        </w:rPr>
        <w:t xml:space="preserve"> a pre-approved implementation plan).</w:t>
      </w:r>
    </w:p>
    <w:p w14:paraId="3F11CFC6" w14:textId="77777777" w:rsidR="006C383D" w:rsidRPr="0098133C" w:rsidRDefault="006C383D" w:rsidP="006C383D">
      <w:pPr>
        <w:pStyle w:val="ListParagraph"/>
        <w:widowControl w:val="0"/>
        <w:numPr>
          <w:ilvl w:val="0"/>
          <w:numId w:val="12"/>
        </w:numPr>
        <w:spacing w:after="120" w:line="276" w:lineRule="auto"/>
        <w:jc w:val="both"/>
        <w:rPr>
          <w:rFonts w:ascii="Tahoma" w:hAnsi="Tahoma" w:cs="Tahoma"/>
        </w:rPr>
      </w:pPr>
      <w:r w:rsidRPr="0098133C">
        <w:rPr>
          <w:rFonts w:ascii="Tahoma" w:hAnsi="Tahoma" w:cs="Tahoma"/>
        </w:rPr>
        <w:t>The change timeline is less than 24 hours.</w:t>
      </w:r>
    </w:p>
    <w:p w14:paraId="295CB579" w14:textId="77777777" w:rsidR="006C383D" w:rsidRPr="0098133C" w:rsidRDefault="006C383D" w:rsidP="006C383D">
      <w:pPr>
        <w:jc w:val="both"/>
        <w:rPr>
          <w:rFonts w:ascii="Tahoma" w:hAnsi="Tahoma" w:cs="Tahoma"/>
        </w:rPr>
      </w:pPr>
      <w:r w:rsidRPr="0098133C">
        <w:rPr>
          <w:rFonts w:ascii="Tahoma" w:hAnsi="Tahoma" w:cs="Tahoma"/>
        </w:rPr>
        <w:lastRenderedPageBreak/>
        <w:t>If a proposed change does not meet all these criteria, the ticket cannot be classified as a pre-approved change.</w:t>
      </w:r>
    </w:p>
    <w:p w14:paraId="64AAB4ED" w14:textId="77777777" w:rsidR="006C383D" w:rsidRPr="0098133C" w:rsidRDefault="006C383D" w:rsidP="006C383D">
      <w:pPr>
        <w:jc w:val="both"/>
        <w:rPr>
          <w:rFonts w:ascii="Tahoma" w:hAnsi="Tahoma" w:cs="Tahoma"/>
        </w:rPr>
      </w:pPr>
      <w:r w:rsidRPr="0098133C">
        <w:rPr>
          <w:rFonts w:ascii="Tahoma" w:hAnsi="Tahoma" w:cs="Tahoma"/>
        </w:rPr>
        <w:t>IT will create a list of changes that are pre-approved to be on the list of pre-approved changes. The list will be reviewed every quarter and new candidate for the list will be considered. The net benefit is that time will be saved in acquiring approval for changes without adding risk to the technology environment.</w:t>
      </w:r>
    </w:p>
    <w:p w14:paraId="03EBDD5D" w14:textId="77777777" w:rsidR="006C383D" w:rsidRPr="00255721" w:rsidRDefault="006C383D" w:rsidP="006C383D">
      <w:pPr>
        <w:jc w:val="both"/>
        <w:rPr>
          <w:rFonts w:ascii="Tahoma" w:hAnsi="Tahoma" w:cs="Tahoma"/>
          <w:b/>
          <w:bCs/>
        </w:rPr>
      </w:pPr>
      <w:r w:rsidRPr="00255721">
        <w:rPr>
          <w:rFonts w:ascii="Tahoma" w:hAnsi="Tahoma" w:cs="Tahoma"/>
          <w:b/>
          <w:bCs/>
        </w:rPr>
        <w:t>Pre-approved change conversion from Normal Category:</w:t>
      </w:r>
    </w:p>
    <w:p w14:paraId="0A97F688" w14:textId="77777777" w:rsidR="006C383D" w:rsidRDefault="006C383D" w:rsidP="006C383D">
      <w:pPr>
        <w:pStyle w:val="PTSDefaultText"/>
        <w:keepNext/>
        <w:jc w:val="center"/>
      </w:pPr>
      <w:r>
        <w:object w:dxaOrig="13479" w:dyaOrig="3088" w14:anchorId="4F735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117pt" o:ole="">
            <v:imagedata r:id="rId14" o:title=""/>
          </v:shape>
          <o:OLEObject Type="Embed" ProgID="Visio.Drawing.15" ShapeID="_x0000_i1025" DrawAspect="Content" ObjectID="_1748424146" r:id="rId15"/>
        </w:object>
      </w:r>
    </w:p>
    <w:p w14:paraId="02D9664C" w14:textId="77777777" w:rsidR="006C383D" w:rsidRPr="00757F3E" w:rsidRDefault="006C383D" w:rsidP="006C383D">
      <w:pPr>
        <w:pStyle w:val="Caption"/>
        <w:jc w:val="center"/>
        <w:rPr>
          <w:rFonts w:cs="Arial"/>
          <w:b/>
          <w:bCs/>
          <w:sz w:val="20"/>
          <w:szCs w:val="20"/>
        </w:rPr>
      </w:pPr>
      <w:r>
        <w:t xml:space="preserve">Figure </w:t>
      </w:r>
      <w:r>
        <w:fldChar w:fldCharType="begin"/>
      </w:r>
      <w:r>
        <w:instrText xml:space="preserve"> SEQ Figure \* ARABIC </w:instrText>
      </w:r>
      <w:r>
        <w:fldChar w:fldCharType="separate"/>
      </w:r>
      <w:r>
        <w:rPr>
          <w:noProof/>
        </w:rPr>
        <w:t>1</w:t>
      </w:r>
      <w:r>
        <w:rPr>
          <w:noProof/>
        </w:rPr>
        <w:fldChar w:fldCharType="end"/>
      </w:r>
      <w:r>
        <w:t>: Convert a Normal change to a Pre-approved (Standard) change.</w:t>
      </w:r>
    </w:p>
    <w:p w14:paraId="69362F7F" w14:textId="77777777" w:rsidR="006C383D" w:rsidRPr="00255721" w:rsidRDefault="006C383D" w:rsidP="006C383D">
      <w:pPr>
        <w:jc w:val="both"/>
        <w:rPr>
          <w:rFonts w:ascii="Tahoma" w:hAnsi="Tahoma" w:cs="Tahoma"/>
          <w:b/>
          <w:bCs/>
        </w:rPr>
      </w:pPr>
      <w:r w:rsidRPr="00255721">
        <w:rPr>
          <w:rFonts w:ascii="Tahoma" w:hAnsi="Tahoma" w:cs="Tahoma"/>
          <w:b/>
          <w:bCs/>
        </w:rPr>
        <w:t xml:space="preserve">Pre-approved changes are not exempt from due diligence: </w:t>
      </w:r>
    </w:p>
    <w:p w14:paraId="5EC91CB0" w14:textId="77777777" w:rsidR="006C383D" w:rsidRPr="00255721" w:rsidRDefault="006C383D" w:rsidP="006C383D">
      <w:pPr>
        <w:pStyle w:val="ListParagraph"/>
        <w:widowControl w:val="0"/>
        <w:numPr>
          <w:ilvl w:val="0"/>
          <w:numId w:val="12"/>
        </w:numPr>
        <w:spacing w:after="120" w:line="276" w:lineRule="auto"/>
        <w:jc w:val="both"/>
        <w:rPr>
          <w:rFonts w:ascii="Tahoma" w:hAnsi="Tahoma" w:cs="Tahoma"/>
        </w:rPr>
      </w:pPr>
      <w:r w:rsidRPr="00255721">
        <w:rPr>
          <w:rFonts w:ascii="Tahoma" w:hAnsi="Tahoma" w:cs="Tahoma"/>
        </w:rPr>
        <w:t>Once a change is approved as pre-approved/standard, the deployment team should create and compile all relevant documentation:</w:t>
      </w:r>
    </w:p>
    <w:p w14:paraId="645E7EF3" w14:textId="77777777" w:rsidR="006C383D" w:rsidRPr="00255721" w:rsidRDefault="006C383D" w:rsidP="006C383D">
      <w:pPr>
        <w:pStyle w:val="ListParagraph"/>
        <w:widowControl w:val="0"/>
        <w:numPr>
          <w:ilvl w:val="1"/>
          <w:numId w:val="12"/>
        </w:numPr>
        <w:spacing w:after="120" w:line="276" w:lineRule="auto"/>
        <w:jc w:val="both"/>
        <w:rPr>
          <w:rFonts w:ascii="Tahoma" w:hAnsi="Tahoma" w:cs="Tahoma"/>
        </w:rPr>
      </w:pPr>
      <w:r w:rsidRPr="00255721">
        <w:rPr>
          <w:rFonts w:ascii="Tahoma" w:hAnsi="Tahoma" w:cs="Tahoma"/>
        </w:rPr>
        <w:t>An RFC detailing the change, dependencies, risk, and impact.</w:t>
      </w:r>
    </w:p>
    <w:p w14:paraId="18392984" w14:textId="77777777" w:rsidR="006C383D" w:rsidRPr="00255721" w:rsidRDefault="006C383D" w:rsidP="006C383D">
      <w:pPr>
        <w:pStyle w:val="ListParagraph"/>
        <w:widowControl w:val="0"/>
        <w:numPr>
          <w:ilvl w:val="1"/>
          <w:numId w:val="12"/>
        </w:numPr>
        <w:spacing w:after="120" w:line="276" w:lineRule="auto"/>
        <w:jc w:val="both"/>
        <w:rPr>
          <w:rFonts w:ascii="Tahoma" w:hAnsi="Tahoma" w:cs="Tahoma"/>
        </w:rPr>
      </w:pPr>
      <w:r w:rsidRPr="00255721">
        <w:rPr>
          <w:rFonts w:ascii="Tahoma" w:hAnsi="Tahoma" w:cs="Tahoma"/>
        </w:rPr>
        <w:t>Detailed procedures and required resources.</w:t>
      </w:r>
    </w:p>
    <w:p w14:paraId="63FA5C62" w14:textId="77777777" w:rsidR="006C383D" w:rsidRPr="00255721" w:rsidRDefault="006C383D" w:rsidP="006C383D">
      <w:pPr>
        <w:pStyle w:val="ListParagraph"/>
        <w:widowControl w:val="0"/>
        <w:numPr>
          <w:ilvl w:val="1"/>
          <w:numId w:val="12"/>
        </w:numPr>
        <w:spacing w:after="120" w:line="276" w:lineRule="auto"/>
        <w:jc w:val="both"/>
        <w:rPr>
          <w:rFonts w:ascii="Tahoma" w:hAnsi="Tahoma" w:cs="Tahoma"/>
        </w:rPr>
      </w:pPr>
      <w:r w:rsidRPr="00255721">
        <w:rPr>
          <w:rFonts w:ascii="Tahoma" w:hAnsi="Tahoma" w:cs="Tahoma"/>
        </w:rPr>
        <w:t xml:space="preserve">Implementation and backout plan </w:t>
      </w:r>
    </w:p>
    <w:p w14:paraId="16B6F49F" w14:textId="77777777" w:rsidR="006C383D" w:rsidRPr="00255721" w:rsidRDefault="006C383D" w:rsidP="006C383D">
      <w:pPr>
        <w:pStyle w:val="ListParagraph"/>
        <w:widowControl w:val="0"/>
        <w:numPr>
          <w:ilvl w:val="1"/>
          <w:numId w:val="12"/>
        </w:numPr>
        <w:spacing w:after="120" w:line="276" w:lineRule="auto"/>
        <w:jc w:val="both"/>
        <w:rPr>
          <w:rFonts w:ascii="Tahoma" w:hAnsi="Tahoma" w:cs="Tahoma"/>
        </w:rPr>
      </w:pPr>
      <w:r w:rsidRPr="00255721">
        <w:rPr>
          <w:rFonts w:ascii="Tahoma" w:hAnsi="Tahoma" w:cs="Tahoma"/>
        </w:rPr>
        <w:t xml:space="preserve">Test results </w:t>
      </w:r>
    </w:p>
    <w:p w14:paraId="03D32326" w14:textId="77777777" w:rsidR="006C383D" w:rsidRPr="00255721" w:rsidRDefault="006C383D" w:rsidP="006C383D">
      <w:pPr>
        <w:pStyle w:val="ListParagraph"/>
        <w:widowControl w:val="0"/>
        <w:numPr>
          <w:ilvl w:val="0"/>
          <w:numId w:val="12"/>
        </w:numPr>
        <w:spacing w:after="120" w:line="276" w:lineRule="auto"/>
        <w:jc w:val="both"/>
        <w:rPr>
          <w:rFonts w:ascii="Tahoma" w:hAnsi="Tahoma" w:cs="Tahoma"/>
        </w:rPr>
      </w:pPr>
      <w:r w:rsidRPr="00255721">
        <w:rPr>
          <w:rFonts w:ascii="Tahoma" w:hAnsi="Tahoma" w:cs="Tahoma"/>
        </w:rPr>
        <w:t>The Change Coordinator must keep a record of all submitted documents.</w:t>
      </w:r>
    </w:p>
    <w:p w14:paraId="55F822CC" w14:textId="77777777" w:rsidR="006C383D" w:rsidRPr="00255721" w:rsidRDefault="006C383D" w:rsidP="006C383D">
      <w:pPr>
        <w:pStyle w:val="ListParagraph"/>
        <w:widowControl w:val="0"/>
        <w:numPr>
          <w:ilvl w:val="0"/>
          <w:numId w:val="12"/>
        </w:numPr>
        <w:spacing w:after="120" w:line="276" w:lineRule="auto"/>
        <w:jc w:val="both"/>
        <w:rPr>
          <w:rFonts w:ascii="Tahoma" w:hAnsi="Tahoma" w:cs="Tahoma"/>
        </w:rPr>
      </w:pPr>
      <w:r w:rsidRPr="00255721">
        <w:rPr>
          <w:rFonts w:ascii="Tahoma" w:hAnsi="Tahoma" w:cs="Tahoma"/>
        </w:rPr>
        <w:t xml:space="preserve">Pre-approved changes must be recorded in the CMS/CMDB and change log after each deployment. </w:t>
      </w:r>
    </w:p>
    <w:p w14:paraId="2B5BDC94" w14:textId="77777777" w:rsidR="006C383D" w:rsidRPr="00255721" w:rsidRDefault="006C383D" w:rsidP="006C383D">
      <w:pPr>
        <w:jc w:val="both"/>
        <w:rPr>
          <w:rFonts w:ascii="Tahoma" w:hAnsi="Tahoma" w:cs="Tahoma"/>
          <w:b/>
          <w:bCs/>
        </w:rPr>
      </w:pPr>
      <w:r w:rsidRPr="00255721">
        <w:rPr>
          <w:rFonts w:ascii="Tahoma" w:hAnsi="Tahoma" w:cs="Tahoma"/>
          <w:b/>
          <w:bCs/>
        </w:rPr>
        <w:t>Semi-Annual pre-approved change review (See workflow below)</w:t>
      </w:r>
    </w:p>
    <w:p w14:paraId="7E29E5E4" w14:textId="77777777" w:rsidR="006C383D" w:rsidRPr="00255721" w:rsidRDefault="006C383D" w:rsidP="006C383D">
      <w:pPr>
        <w:pStyle w:val="ListParagraph"/>
        <w:widowControl w:val="0"/>
        <w:numPr>
          <w:ilvl w:val="0"/>
          <w:numId w:val="12"/>
        </w:numPr>
        <w:spacing w:after="120" w:line="276" w:lineRule="auto"/>
        <w:jc w:val="both"/>
        <w:rPr>
          <w:rFonts w:ascii="Tahoma" w:hAnsi="Tahoma" w:cs="Tahoma"/>
        </w:rPr>
      </w:pPr>
      <w:r w:rsidRPr="00255721">
        <w:rPr>
          <w:rFonts w:ascii="Tahoma" w:hAnsi="Tahoma" w:cs="Tahoma"/>
        </w:rPr>
        <w:t>Pre-approved changes are reviewed every six months by CAB and the Change Manager.</w:t>
      </w:r>
    </w:p>
    <w:p w14:paraId="28654AA6" w14:textId="77777777" w:rsidR="006C383D" w:rsidRPr="00255721" w:rsidRDefault="006C383D" w:rsidP="006C383D">
      <w:pPr>
        <w:pStyle w:val="ListParagraph"/>
        <w:widowControl w:val="0"/>
        <w:numPr>
          <w:ilvl w:val="0"/>
          <w:numId w:val="12"/>
        </w:numPr>
        <w:spacing w:after="120" w:line="276" w:lineRule="auto"/>
        <w:jc w:val="both"/>
        <w:rPr>
          <w:rFonts w:ascii="Tahoma" w:hAnsi="Tahoma" w:cs="Tahoma"/>
        </w:rPr>
      </w:pPr>
      <w:r w:rsidRPr="00255721">
        <w:rPr>
          <w:rFonts w:ascii="Tahoma" w:hAnsi="Tahoma" w:cs="Tahoma"/>
        </w:rPr>
        <w:t>Pre-approved changes may remain on the pre-approved list if:</w:t>
      </w:r>
    </w:p>
    <w:p w14:paraId="50ED8EA8" w14:textId="77777777" w:rsidR="006C383D" w:rsidRPr="00255721" w:rsidRDefault="006C383D" w:rsidP="006C383D">
      <w:pPr>
        <w:pStyle w:val="ListParagraph"/>
        <w:widowControl w:val="0"/>
        <w:numPr>
          <w:ilvl w:val="1"/>
          <w:numId w:val="12"/>
        </w:numPr>
        <w:spacing w:after="120" w:line="276" w:lineRule="auto"/>
        <w:jc w:val="both"/>
        <w:rPr>
          <w:rFonts w:ascii="Tahoma" w:hAnsi="Tahoma" w:cs="Tahoma"/>
        </w:rPr>
      </w:pPr>
      <w:r w:rsidRPr="00255721">
        <w:rPr>
          <w:rFonts w:ascii="Tahoma" w:hAnsi="Tahoma" w:cs="Tahoma"/>
        </w:rPr>
        <w:t>They continue to be low-risk and repeatable.</w:t>
      </w:r>
    </w:p>
    <w:p w14:paraId="4486A064" w14:textId="77777777" w:rsidR="006C383D" w:rsidRPr="00255721" w:rsidRDefault="006C383D" w:rsidP="006C383D">
      <w:pPr>
        <w:pStyle w:val="ListParagraph"/>
        <w:widowControl w:val="0"/>
        <w:numPr>
          <w:ilvl w:val="1"/>
          <w:numId w:val="12"/>
        </w:numPr>
        <w:spacing w:after="120" w:line="276" w:lineRule="auto"/>
        <w:jc w:val="both"/>
        <w:rPr>
          <w:rFonts w:ascii="Tahoma" w:hAnsi="Tahoma" w:cs="Tahoma"/>
        </w:rPr>
      </w:pPr>
      <w:r w:rsidRPr="00255721">
        <w:rPr>
          <w:rFonts w:ascii="Tahoma" w:hAnsi="Tahoma" w:cs="Tahoma"/>
        </w:rPr>
        <w:t>They have not caused any change related incidents in the past six months.</w:t>
      </w:r>
    </w:p>
    <w:p w14:paraId="7BC4029A" w14:textId="77777777" w:rsidR="006C383D" w:rsidRDefault="006C383D" w:rsidP="006C383D">
      <w:pPr>
        <w:pStyle w:val="PTSDefaultText"/>
        <w:keepNext/>
        <w:jc w:val="both"/>
      </w:pPr>
      <w:r>
        <w:object w:dxaOrig="11267" w:dyaOrig="3387" w14:anchorId="16614CDD">
          <v:shape id="_x0000_i1026" type="#_x0000_t75" style="width:490.5pt;height:147pt" o:ole="">
            <v:imagedata r:id="rId16" o:title=""/>
          </v:shape>
          <o:OLEObject Type="Embed" ProgID="Visio.Drawing.15" ShapeID="_x0000_i1026" DrawAspect="Content" ObjectID="_1748424147" r:id="rId17"/>
        </w:object>
      </w:r>
    </w:p>
    <w:p w14:paraId="29A4CBD4" w14:textId="77777777" w:rsidR="006C383D" w:rsidRPr="008A41A9" w:rsidRDefault="006C383D" w:rsidP="006C383D">
      <w:pPr>
        <w:pStyle w:val="Caption"/>
        <w:jc w:val="center"/>
        <w:rPr>
          <w:rFonts w:cs="Arial"/>
          <w:sz w:val="20"/>
          <w:szCs w:val="20"/>
          <w:lang w:val="en-CA"/>
        </w:rPr>
      </w:pPr>
      <w:r>
        <w:t xml:space="preserve">Figure </w:t>
      </w:r>
      <w:r>
        <w:fldChar w:fldCharType="begin"/>
      </w:r>
      <w:r>
        <w:instrText xml:space="preserve"> SEQ Figure \* ARABIC </w:instrText>
      </w:r>
      <w:r>
        <w:fldChar w:fldCharType="separate"/>
      </w:r>
      <w:r>
        <w:rPr>
          <w:noProof/>
        </w:rPr>
        <w:t>2</w:t>
      </w:r>
      <w:r>
        <w:rPr>
          <w:noProof/>
        </w:rPr>
        <w:fldChar w:fldCharType="end"/>
      </w:r>
      <w:r>
        <w:t>: Pre-approved (Standard) change review process</w:t>
      </w:r>
    </w:p>
    <w:p w14:paraId="322C3D7D" w14:textId="77777777" w:rsidR="006C383D" w:rsidRPr="00255721" w:rsidRDefault="006C383D" w:rsidP="006C383D">
      <w:pPr>
        <w:pStyle w:val="Heading3"/>
        <w:numPr>
          <w:ilvl w:val="1"/>
          <w:numId w:val="16"/>
        </w:numPr>
        <w:ind w:left="1080" w:hanging="720"/>
        <w:rPr>
          <w:b/>
          <w:bCs/>
          <w:sz w:val="24"/>
          <w:szCs w:val="24"/>
        </w:rPr>
      </w:pPr>
      <w:bookmarkStart w:id="118" w:name="_Toc391026961"/>
      <w:bookmarkStart w:id="119" w:name="_Toc74581604"/>
      <w:bookmarkStart w:id="120" w:name="_Toc125556913"/>
      <w:bookmarkStart w:id="121" w:name="_Toc135856976"/>
      <w:r w:rsidRPr="00255721">
        <w:rPr>
          <w:sz w:val="24"/>
          <w:szCs w:val="24"/>
        </w:rPr>
        <w:t>Normal Change</w:t>
      </w:r>
      <w:bookmarkEnd w:id="118"/>
      <w:bookmarkEnd w:id="119"/>
      <w:bookmarkEnd w:id="120"/>
      <w:bookmarkEnd w:id="121"/>
    </w:p>
    <w:p w14:paraId="663FA419" w14:textId="77777777" w:rsidR="006C383D" w:rsidRPr="00255721" w:rsidRDefault="006C383D" w:rsidP="006C383D">
      <w:pPr>
        <w:pStyle w:val="PTSDefaultText"/>
        <w:jc w:val="both"/>
        <w:rPr>
          <w:rFonts w:ascii="Tahoma" w:hAnsi="Tahoma" w:cs="Tahoma"/>
          <w:sz w:val="20"/>
          <w:szCs w:val="20"/>
        </w:rPr>
      </w:pPr>
      <w:r w:rsidRPr="00255721">
        <w:rPr>
          <w:rFonts w:ascii="Tahoma" w:hAnsi="Tahoma" w:cs="Tahoma"/>
          <w:sz w:val="20"/>
          <w:szCs w:val="20"/>
        </w:rPr>
        <w:t xml:space="preserve">Risk will be the primary consideration in classifying the normal change as major, medium, or minor. The extent of governance required, as well as minimum timeline to implement the change, will follow from the risk assessment. </w:t>
      </w:r>
    </w:p>
    <w:p w14:paraId="32873C0F" w14:textId="77777777" w:rsidR="006C383D" w:rsidRPr="00255721" w:rsidRDefault="006C383D" w:rsidP="006C383D">
      <w:pPr>
        <w:pStyle w:val="PTSDefaultText"/>
        <w:jc w:val="both"/>
        <w:rPr>
          <w:rFonts w:ascii="Tahoma" w:hAnsi="Tahoma" w:cs="Tahoma"/>
          <w:i/>
          <w:sz w:val="20"/>
          <w:szCs w:val="20"/>
        </w:rPr>
      </w:pPr>
      <w:r w:rsidRPr="00255721">
        <w:rPr>
          <w:rFonts w:ascii="Tahoma" w:hAnsi="Tahoma" w:cs="Tahoma"/>
          <w:i/>
          <w:sz w:val="20"/>
          <w:szCs w:val="20"/>
        </w:rPr>
        <w:t>Note: In case the normal change minimum timeline cannot be met, the ticket will need to be categorized as expedited.</w:t>
      </w:r>
    </w:p>
    <w:p w14:paraId="0917D149" w14:textId="77777777" w:rsidR="006C383D" w:rsidRPr="00255721" w:rsidRDefault="006C383D" w:rsidP="006C383D">
      <w:pPr>
        <w:pStyle w:val="BodyText"/>
        <w:jc w:val="both"/>
        <w:rPr>
          <w:rFonts w:ascii="Tahoma" w:hAnsi="Tahoma" w:cs="Tahoma"/>
          <w:bCs/>
        </w:rPr>
      </w:pPr>
      <w:r w:rsidRPr="00255721">
        <w:rPr>
          <w:rFonts w:ascii="Tahoma" w:hAnsi="Tahoma" w:cs="Tahoma"/>
          <w:b/>
        </w:rPr>
        <w:t>Guiding Principle:</w:t>
      </w:r>
      <w:r w:rsidRPr="00255721">
        <w:rPr>
          <w:rFonts w:ascii="Tahoma" w:hAnsi="Tahoma" w:cs="Tahoma"/>
          <w:bCs/>
        </w:rPr>
        <w:t xml:space="preserve"> Most changes entail an additional level of risk. Risk is a function of impact and likelihood. Risk may be reduced, accepted, or neutralized through following best practices around training, testing, backout planning, redundancy, timing, and sequencing of changes, among others.  </w:t>
      </w:r>
    </w:p>
    <w:p w14:paraId="71C49C15" w14:textId="77777777" w:rsidR="006C383D" w:rsidRPr="00255721" w:rsidRDefault="006C383D" w:rsidP="006C383D">
      <w:pPr>
        <w:pStyle w:val="BodyText"/>
        <w:jc w:val="both"/>
        <w:rPr>
          <w:rFonts w:ascii="Tahoma" w:hAnsi="Tahoma" w:cs="Tahoma"/>
        </w:rPr>
      </w:pPr>
    </w:p>
    <w:p w14:paraId="1EA4C52C" w14:textId="77777777" w:rsidR="006C383D" w:rsidRPr="00255721" w:rsidRDefault="006C383D" w:rsidP="006C383D">
      <w:pPr>
        <w:pStyle w:val="BodyText"/>
        <w:jc w:val="both"/>
        <w:rPr>
          <w:rFonts w:ascii="Tahoma" w:hAnsi="Tahoma" w:cs="Tahoma"/>
          <w:b/>
        </w:rPr>
      </w:pPr>
      <w:r w:rsidRPr="00255721">
        <w:rPr>
          <w:rFonts w:ascii="Tahoma" w:hAnsi="Tahoma" w:cs="Tahoma"/>
          <w:b/>
        </w:rPr>
        <w:t>Risk = Impact x Likelihood of Risk Event Occurring</w:t>
      </w:r>
    </w:p>
    <w:p w14:paraId="322CE00F" w14:textId="77777777" w:rsidR="006C383D" w:rsidRPr="00255721" w:rsidRDefault="006C383D" w:rsidP="006C383D">
      <w:pPr>
        <w:pStyle w:val="BodyText"/>
        <w:jc w:val="both"/>
        <w:rPr>
          <w:rFonts w:ascii="Tahoma" w:hAnsi="Tahoma" w:cs="Tahoma"/>
        </w:rPr>
      </w:pPr>
      <w:r w:rsidRPr="00255721">
        <w:rPr>
          <w:rFonts w:ascii="Tahoma" w:hAnsi="Tahoma" w:cs="Tahoma"/>
        </w:rPr>
        <w:t>The risk matrix below describes the classification of major, medium, and minor changes based on impact and likelihood.</w:t>
      </w:r>
    </w:p>
    <w:tbl>
      <w:tblPr>
        <w:tblStyle w:val="TableGrid"/>
        <w:tblW w:w="0" w:type="auto"/>
        <w:tblLook w:val="04A0" w:firstRow="1" w:lastRow="0" w:firstColumn="1" w:lastColumn="0" w:noHBand="0" w:noVBand="1"/>
      </w:tblPr>
      <w:tblGrid>
        <w:gridCol w:w="5586"/>
        <w:gridCol w:w="3764"/>
      </w:tblGrid>
      <w:tr w:rsidR="006C383D" w:rsidRPr="00255721" w14:paraId="3D494A40" w14:textId="77777777" w:rsidTr="0008399D">
        <w:tc>
          <w:tcPr>
            <w:tcW w:w="5035" w:type="dxa"/>
          </w:tcPr>
          <w:p w14:paraId="7E9C6654" w14:textId="77777777" w:rsidR="006C383D" w:rsidRPr="008A41A9" w:rsidRDefault="006C383D" w:rsidP="0008399D">
            <w:pPr>
              <w:pStyle w:val="BodyText"/>
              <w:jc w:val="both"/>
              <w:rPr>
                <w:rFonts w:ascii="Arial" w:hAnsi="Arial" w:cs="Arial"/>
              </w:rPr>
            </w:pPr>
            <w:r w:rsidRPr="00223D84">
              <w:rPr>
                <w:rFonts w:ascii="Arial" w:hAnsi="Arial" w:cs="Arial"/>
                <w:i/>
              </w:rPr>
              <w:t>Risk Definition</w:t>
            </w:r>
          </w:p>
          <w:tbl>
            <w:tblPr>
              <w:tblW w:w="5360" w:type="dxa"/>
              <w:tblCellMar>
                <w:left w:w="0" w:type="dxa"/>
                <w:right w:w="0" w:type="dxa"/>
              </w:tblCellMar>
              <w:tblLook w:val="0420" w:firstRow="1" w:lastRow="0" w:firstColumn="0" w:lastColumn="0" w:noHBand="0" w:noVBand="1"/>
            </w:tblPr>
            <w:tblGrid>
              <w:gridCol w:w="662"/>
              <w:gridCol w:w="1252"/>
              <w:gridCol w:w="1120"/>
              <w:gridCol w:w="1191"/>
              <w:gridCol w:w="1135"/>
            </w:tblGrid>
            <w:tr w:rsidR="006C383D" w:rsidRPr="00255721" w14:paraId="0A37F0C4" w14:textId="77777777" w:rsidTr="0008399D">
              <w:trPr>
                <w:trHeight w:val="840"/>
              </w:trPr>
              <w:tc>
                <w:tcPr>
                  <w:tcW w:w="520" w:type="dxa"/>
                  <w:vMerge w:val="restart"/>
                  <w:tcBorders>
                    <w:top w:val="nil"/>
                    <w:left w:val="nil"/>
                    <w:bottom w:val="nil"/>
                    <w:right w:val="nil"/>
                  </w:tcBorders>
                  <w:shd w:val="clear" w:color="auto" w:fill="auto"/>
                  <w:tcMar>
                    <w:top w:w="72" w:type="dxa"/>
                    <w:left w:w="144" w:type="dxa"/>
                    <w:bottom w:w="72" w:type="dxa"/>
                    <w:right w:w="144" w:type="dxa"/>
                  </w:tcMar>
                  <w:textDirection w:val="btLr"/>
                  <w:vAlign w:val="center"/>
                  <w:hideMark/>
                </w:tcPr>
                <w:p w14:paraId="510E9E46"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b/>
                      <w:bCs/>
                      <w:noProof/>
                      <w:lang w:eastAsia="en-CA"/>
                    </w:rPr>
                    <w:t xml:space="preserve">                         IMPACT</w:t>
                  </w:r>
                </w:p>
              </w:tc>
              <w:tc>
                <w:tcPr>
                  <w:tcW w:w="1300" w:type="dxa"/>
                  <w:tcBorders>
                    <w:top w:val="nil"/>
                    <w:left w:val="nil"/>
                    <w:bottom w:val="nil"/>
                    <w:right w:val="single" w:sz="8" w:space="0" w:color="333333"/>
                  </w:tcBorders>
                  <w:shd w:val="clear" w:color="auto" w:fill="F2F2F2"/>
                  <w:tcMar>
                    <w:top w:w="72" w:type="dxa"/>
                    <w:left w:w="144" w:type="dxa"/>
                    <w:bottom w:w="72" w:type="dxa"/>
                    <w:right w:w="144" w:type="dxa"/>
                  </w:tcMar>
                  <w:vAlign w:val="center"/>
                  <w:hideMark/>
                </w:tcPr>
                <w:p w14:paraId="38DAC3B7"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b/>
                      <w:bCs/>
                      <w:noProof/>
                      <w:lang w:eastAsia="en-CA"/>
                    </w:rPr>
                    <w:t>High</w:t>
                  </w:r>
                </w:p>
              </w:tc>
              <w:tc>
                <w:tcPr>
                  <w:tcW w:w="1160" w:type="dxa"/>
                  <w:tcBorders>
                    <w:top w:val="single" w:sz="8" w:space="0" w:color="333333"/>
                    <w:left w:val="single" w:sz="8" w:space="0" w:color="333333"/>
                    <w:bottom w:val="single" w:sz="8" w:space="0" w:color="333333"/>
                    <w:right w:val="single" w:sz="8" w:space="0" w:color="333333"/>
                  </w:tcBorders>
                  <w:shd w:val="clear" w:color="auto" w:fill="FFFF00"/>
                  <w:tcMar>
                    <w:top w:w="72" w:type="dxa"/>
                    <w:left w:w="144" w:type="dxa"/>
                    <w:bottom w:w="72" w:type="dxa"/>
                    <w:right w:w="144" w:type="dxa"/>
                  </w:tcMar>
                  <w:vAlign w:val="center"/>
                  <w:hideMark/>
                </w:tcPr>
                <w:p w14:paraId="3B93069E"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noProof/>
                      <w:lang w:eastAsia="en-CA"/>
                    </w:rPr>
                    <w:t>Medium</w:t>
                  </w:r>
                </w:p>
              </w:tc>
              <w:tc>
                <w:tcPr>
                  <w:tcW w:w="1220" w:type="dxa"/>
                  <w:tcBorders>
                    <w:top w:val="single" w:sz="8" w:space="0" w:color="333333"/>
                    <w:left w:val="single" w:sz="8" w:space="0" w:color="333333"/>
                    <w:bottom w:val="single" w:sz="8" w:space="0" w:color="333333"/>
                    <w:right w:val="single" w:sz="8" w:space="0" w:color="333333"/>
                  </w:tcBorders>
                  <w:shd w:val="clear" w:color="auto" w:fill="FF0000"/>
                  <w:tcMar>
                    <w:top w:w="72" w:type="dxa"/>
                    <w:left w:w="144" w:type="dxa"/>
                    <w:bottom w:w="72" w:type="dxa"/>
                    <w:right w:w="144" w:type="dxa"/>
                  </w:tcMar>
                  <w:vAlign w:val="center"/>
                  <w:hideMark/>
                </w:tcPr>
                <w:p w14:paraId="1271ABA6"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noProof/>
                      <w:lang w:eastAsia="en-CA"/>
                    </w:rPr>
                    <w:t>Major</w:t>
                  </w:r>
                </w:p>
              </w:tc>
              <w:tc>
                <w:tcPr>
                  <w:tcW w:w="1180" w:type="dxa"/>
                  <w:tcBorders>
                    <w:top w:val="single" w:sz="8" w:space="0" w:color="333333"/>
                    <w:left w:val="single" w:sz="8" w:space="0" w:color="333333"/>
                    <w:bottom w:val="single" w:sz="8" w:space="0" w:color="333333"/>
                    <w:right w:val="single" w:sz="8" w:space="0" w:color="333333"/>
                  </w:tcBorders>
                  <w:shd w:val="clear" w:color="auto" w:fill="FF0000"/>
                  <w:tcMar>
                    <w:top w:w="72" w:type="dxa"/>
                    <w:left w:w="144" w:type="dxa"/>
                    <w:bottom w:w="72" w:type="dxa"/>
                    <w:right w:w="144" w:type="dxa"/>
                  </w:tcMar>
                  <w:vAlign w:val="center"/>
                  <w:hideMark/>
                </w:tcPr>
                <w:p w14:paraId="2DD2C763"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noProof/>
                      <w:lang w:eastAsia="en-CA"/>
                    </w:rPr>
                    <w:t>Major</w:t>
                  </w:r>
                </w:p>
              </w:tc>
            </w:tr>
            <w:tr w:rsidR="006C383D" w:rsidRPr="00255721" w14:paraId="2F3E318A" w14:textId="77777777" w:rsidTr="0008399D">
              <w:trPr>
                <w:trHeight w:val="867"/>
              </w:trPr>
              <w:tc>
                <w:tcPr>
                  <w:tcW w:w="0" w:type="auto"/>
                  <w:vMerge/>
                  <w:tcBorders>
                    <w:top w:val="nil"/>
                    <w:left w:val="nil"/>
                    <w:bottom w:val="nil"/>
                    <w:right w:val="nil"/>
                  </w:tcBorders>
                  <w:shd w:val="clear" w:color="auto" w:fill="auto"/>
                  <w:vAlign w:val="center"/>
                  <w:hideMark/>
                </w:tcPr>
                <w:p w14:paraId="1F1C53D7" w14:textId="77777777" w:rsidR="006C383D" w:rsidRPr="00255721" w:rsidRDefault="006C383D" w:rsidP="0008399D">
                  <w:pPr>
                    <w:pStyle w:val="BodyText"/>
                    <w:jc w:val="both"/>
                    <w:rPr>
                      <w:rFonts w:ascii="Tahoma" w:hAnsi="Tahoma" w:cs="Tahoma"/>
                      <w:noProof/>
                      <w:lang w:eastAsia="en-CA"/>
                    </w:rPr>
                  </w:pPr>
                </w:p>
              </w:tc>
              <w:tc>
                <w:tcPr>
                  <w:tcW w:w="1300" w:type="dxa"/>
                  <w:tcBorders>
                    <w:top w:val="nil"/>
                    <w:left w:val="nil"/>
                    <w:bottom w:val="nil"/>
                    <w:right w:val="single" w:sz="8" w:space="0" w:color="333333"/>
                  </w:tcBorders>
                  <w:shd w:val="clear" w:color="auto" w:fill="F2F2F2"/>
                  <w:tcMar>
                    <w:top w:w="72" w:type="dxa"/>
                    <w:left w:w="144" w:type="dxa"/>
                    <w:bottom w:w="72" w:type="dxa"/>
                    <w:right w:w="144" w:type="dxa"/>
                  </w:tcMar>
                  <w:vAlign w:val="center"/>
                  <w:hideMark/>
                </w:tcPr>
                <w:p w14:paraId="1CC92145"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b/>
                      <w:bCs/>
                      <w:noProof/>
                      <w:lang w:eastAsia="en-CA"/>
                    </w:rPr>
                    <w:t>Medium</w:t>
                  </w:r>
                </w:p>
              </w:tc>
              <w:tc>
                <w:tcPr>
                  <w:tcW w:w="1160" w:type="dxa"/>
                  <w:tcBorders>
                    <w:top w:val="single" w:sz="8" w:space="0" w:color="333333"/>
                    <w:left w:val="single" w:sz="8" w:space="0" w:color="333333"/>
                    <w:bottom w:val="single" w:sz="8" w:space="0" w:color="333333"/>
                    <w:right w:val="single" w:sz="8" w:space="0" w:color="333333"/>
                  </w:tcBorders>
                  <w:shd w:val="clear" w:color="auto" w:fill="00B050"/>
                  <w:tcMar>
                    <w:top w:w="72" w:type="dxa"/>
                    <w:left w:w="144" w:type="dxa"/>
                    <w:bottom w:w="72" w:type="dxa"/>
                    <w:right w:w="144" w:type="dxa"/>
                  </w:tcMar>
                  <w:vAlign w:val="center"/>
                  <w:hideMark/>
                </w:tcPr>
                <w:p w14:paraId="6B0E1673"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noProof/>
                      <w:lang w:eastAsia="en-CA"/>
                    </w:rPr>
                    <w:t>Minor</w:t>
                  </w:r>
                </w:p>
              </w:tc>
              <w:tc>
                <w:tcPr>
                  <w:tcW w:w="1220" w:type="dxa"/>
                  <w:tcBorders>
                    <w:top w:val="single" w:sz="8" w:space="0" w:color="333333"/>
                    <w:left w:val="single" w:sz="8" w:space="0" w:color="333333"/>
                    <w:bottom w:val="single" w:sz="8" w:space="0" w:color="333333"/>
                    <w:right w:val="single" w:sz="8" w:space="0" w:color="333333"/>
                  </w:tcBorders>
                  <w:shd w:val="clear" w:color="auto" w:fill="FFFF00"/>
                  <w:tcMar>
                    <w:top w:w="72" w:type="dxa"/>
                    <w:left w:w="144" w:type="dxa"/>
                    <w:bottom w:w="72" w:type="dxa"/>
                    <w:right w:w="144" w:type="dxa"/>
                  </w:tcMar>
                  <w:vAlign w:val="center"/>
                  <w:hideMark/>
                </w:tcPr>
                <w:p w14:paraId="1680376F"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noProof/>
                      <w:lang w:eastAsia="en-CA"/>
                    </w:rPr>
                    <w:t>Medium</w:t>
                  </w:r>
                </w:p>
              </w:tc>
              <w:tc>
                <w:tcPr>
                  <w:tcW w:w="1180" w:type="dxa"/>
                  <w:tcBorders>
                    <w:top w:val="single" w:sz="8" w:space="0" w:color="333333"/>
                    <w:left w:val="single" w:sz="8" w:space="0" w:color="333333"/>
                    <w:bottom w:val="single" w:sz="8" w:space="0" w:color="333333"/>
                    <w:right w:val="single" w:sz="8" w:space="0" w:color="333333"/>
                  </w:tcBorders>
                  <w:shd w:val="clear" w:color="auto" w:fill="FF0000"/>
                  <w:tcMar>
                    <w:top w:w="72" w:type="dxa"/>
                    <w:left w:w="144" w:type="dxa"/>
                    <w:bottom w:w="72" w:type="dxa"/>
                    <w:right w:w="144" w:type="dxa"/>
                  </w:tcMar>
                  <w:vAlign w:val="center"/>
                  <w:hideMark/>
                </w:tcPr>
                <w:p w14:paraId="4FDB6854"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noProof/>
                      <w:lang w:eastAsia="en-CA"/>
                    </w:rPr>
                    <w:t>Major</w:t>
                  </w:r>
                </w:p>
              </w:tc>
            </w:tr>
            <w:tr w:rsidR="006C383D" w:rsidRPr="00255721" w14:paraId="5676355F" w14:textId="77777777" w:rsidTr="0008399D">
              <w:trPr>
                <w:trHeight w:val="884"/>
              </w:trPr>
              <w:tc>
                <w:tcPr>
                  <w:tcW w:w="0" w:type="auto"/>
                  <w:vMerge/>
                  <w:tcBorders>
                    <w:top w:val="nil"/>
                    <w:left w:val="nil"/>
                    <w:bottom w:val="nil"/>
                    <w:right w:val="nil"/>
                  </w:tcBorders>
                  <w:shd w:val="clear" w:color="auto" w:fill="auto"/>
                  <w:vAlign w:val="center"/>
                  <w:hideMark/>
                </w:tcPr>
                <w:p w14:paraId="7FFF387F" w14:textId="77777777" w:rsidR="006C383D" w:rsidRPr="00255721" w:rsidRDefault="006C383D" w:rsidP="0008399D">
                  <w:pPr>
                    <w:pStyle w:val="BodyText"/>
                    <w:jc w:val="both"/>
                    <w:rPr>
                      <w:rFonts w:ascii="Tahoma" w:hAnsi="Tahoma" w:cs="Tahoma"/>
                      <w:noProof/>
                      <w:lang w:eastAsia="en-CA"/>
                    </w:rPr>
                  </w:pPr>
                </w:p>
              </w:tc>
              <w:tc>
                <w:tcPr>
                  <w:tcW w:w="1300" w:type="dxa"/>
                  <w:tcBorders>
                    <w:top w:val="nil"/>
                    <w:left w:val="nil"/>
                    <w:bottom w:val="nil"/>
                    <w:right w:val="single" w:sz="8" w:space="0" w:color="333333"/>
                  </w:tcBorders>
                  <w:shd w:val="clear" w:color="auto" w:fill="F2F2F2"/>
                  <w:tcMar>
                    <w:top w:w="72" w:type="dxa"/>
                    <w:left w:w="144" w:type="dxa"/>
                    <w:bottom w:w="72" w:type="dxa"/>
                    <w:right w:w="144" w:type="dxa"/>
                  </w:tcMar>
                  <w:vAlign w:val="center"/>
                  <w:hideMark/>
                </w:tcPr>
                <w:p w14:paraId="7D275745"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b/>
                      <w:bCs/>
                      <w:noProof/>
                      <w:lang w:eastAsia="en-CA"/>
                    </w:rPr>
                    <w:t>Low</w:t>
                  </w:r>
                </w:p>
              </w:tc>
              <w:tc>
                <w:tcPr>
                  <w:tcW w:w="1160" w:type="dxa"/>
                  <w:tcBorders>
                    <w:top w:val="single" w:sz="8" w:space="0" w:color="333333"/>
                    <w:left w:val="single" w:sz="8" w:space="0" w:color="333333"/>
                    <w:bottom w:val="single" w:sz="8" w:space="0" w:color="333333"/>
                    <w:right w:val="single" w:sz="8" w:space="0" w:color="333333"/>
                  </w:tcBorders>
                  <w:shd w:val="clear" w:color="auto" w:fill="00B050"/>
                  <w:tcMar>
                    <w:top w:w="72" w:type="dxa"/>
                    <w:left w:w="144" w:type="dxa"/>
                    <w:bottom w:w="72" w:type="dxa"/>
                    <w:right w:w="144" w:type="dxa"/>
                  </w:tcMar>
                  <w:vAlign w:val="center"/>
                  <w:hideMark/>
                </w:tcPr>
                <w:p w14:paraId="694BEB13"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noProof/>
                      <w:lang w:eastAsia="en-CA"/>
                    </w:rPr>
                    <w:t>Minor</w:t>
                  </w:r>
                </w:p>
              </w:tc>
              <w:tc>
                <w:tcPr>
                  <w:tcW w:w="1220" w:type="dxa"/>
                  <w:tcBorders>
                    <w:top w:val="single" w:sz="8" w:space="0" w:color="333333"/>
                    <w:left w:val="single" w:sz="8" w:space="0" w:color="333333"/>
                    <w:bottom w:val="single" w:sz="8" w:space="0" w:color="333333"/>
                    <w:right w:val="single" w:sz="8" w:space="0" w:color="333333"/>
                  </w:tcBorders>
                  <w:shd w:val="clear" w:color="auto" w:fill="00B050"/>
                  <w:tcMar>
                    <w:top w:w="72" w:type="dxa"/>
                    <w:left w:w="144" w:type="dxa"/>
                    <w:bottom w:w="72" w:type="dxa"/>
                    <w:right w:w="144" w:type="dxa"/>
                  </w:tcMar>
                  <w:vAlign w:val="center"/>
                  <w:hideMark/>
                </w:tcPr>
                <w:p w14:paraId="20861F3B"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noProof/>
                      <w:lang w:eastAsia="en-CA"/>
                    </w:rPr>
                    <w:t>Minor</w:t>
                  </w:r>
                </w:p>
              </w:tc>
              <w:tc>
                <w:tcPr>
                  <w:tcW w:w="1180" w:type="dxa"/>
                  <w:tcBorders>
                    <w:top w:val="single" w:sz="8" w:space="0" w:color="333333"/>
                    <w:left w:val="single" w:sz="8" w:space="0" w:color="333333"/>
                    <w:bottom w:val="single" w:sz="8" w:space="0" w:color="333333"/>
                    <w:right w:val="single" w:sz="8" w:space="0" w:color="333333"/>
                  </w:tcBorders>
                  <w:shd w:val="clear" w:color="auto" w:fill="FFFF00"/>
                  <w:tcMar>
                    <w:top w:w="72" w:type="dxa"/>
                    <w:left w:w="144" w:type="dxa"/>
                    <w:bottom w:w="72" w:type="dxa"/>
                    <w:right w:w="144" w:type="dxa"/>
                  </w:tcMar>
                  <w:vAlign w:val="center"/>
                  <w:hideMark/>
                </w:tcPr>
                <w:p w14:paraId="5468E06A"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noProof/>
                      <w:lang w:eastAsia="en-CA"/>
                    </w:rPr>
                    <w:t>Medium</w:t>
                  </w:r>
                </w:p>
              </w:tc>
            </w:tr>
            <w:tr w:rsidR="006C383D" w:rsidRPr="00255721" w14:paraId="4FB3D086" w14:textId="77777777" w:rsidTr="0008399D">
              <w:trPr>
                <w:trHeight w:val="530"/>
              </w:trPr>
              <w:tc>
                <w:tcPr>
                  <w:tcW w:w="0" w:type="auto"/>
                  <w:vMerge/>
                  <w:tcBorders>
                    <w:top w:val="nil"/>
                    <w:left w:val="nil"/>
                    <w:bottom w:val="nil"/>
                    <w:right w:val="nil"/>
                  </w:tcBorders>
                  <w:shd w:val="clear" w:color="auto" w:fill="auto"/>
                  <w:vAlign w:val="center"/>
                  <w:hideMark/>
                </w:tcPr>
                <w:p w14:paraId="0FEA68D0" w14:textId="77777777" w:rsidR="006C383D" w:rsidRPr="00255721" w:rsidRDefault="006C383D" w:rsidP="0008399D">
                  <w:pPr>
                    <w:pStyle w:val="BodyText"/>
                    <w:jc w:val="both"/>
                    <w:rPr>
                      <w:rFonts w:ascii="Tahoma" w:hAnsi="Tahoma" w:cs="Tahoma"/>
                      <w:noProof/>
                      <w:lang w:eastAsia="en-CA"/>
                    </w:rPr>
                  </w:pPr>
                </w:p>
              </w:tc>
              <w:tc>
                <w:tcPr>
                  <w:tcW w:w="1300" w:type="dxa"/>
                  <w:tcBorders>
                    <w:top w:val="nil"/>
                    <w:left w:val="nil"/>
                    <w:bottom w:val="nil"/>
                    <w:right w:val="nil"/>
                  </w:tcBorders>
                  <w:shd w:val="clear" w:color="auto" w:fill="auto"/>
                  <w:tcMar>
                    <w:top w:w="72" w:type="dxa"/>
                    <w:left w:w="144" w:type="dxa"/>
                    <w:bottom w:w="72" w:type="dxa"/>
                    <w:right w:w="144" w:type="dxa"/>
                  </w:tcMar>
                  <w:vAlign w:val="center"/>
                  <w:hideMark/>
                </w:tcPr>
                <w:p w14:paraId="2EC3AB3C" w14:textId="77777777" w:rsidR="006C383D" w:rsidRPr="00255721" w:rsidRDefault="006C383D" w:rsidP="0008399D">
                  <w:pPr>
                    <w:pStyle w:val="BodyText"/>
                    <w:jc w:val="both"/>
                    <w:rPr>
                      <w:rFonts w:ascii="Tahoma" w:hAnsi="Tahoma" w:cs="Tahoma"/>
                      <w:noProof/>
                      <w:lang w:eastAsia="en-CA"/>
                    </w:rPr>
                  </w:pPr>
                </w:p>
              </w:tc>
              <w:tc>
                <w:tcPr>
                  <w:tcW w:w="1160" w:type="dxa"/>
                  <w:tcBorders>
                    <w:top w:val="single" w:sz="8" w:space="0" w:color="333333"/>
                    <w:left w:val="nil"/>
                    <w:bottom w:val="nil"/>
                    <w:right w:val="nil"/>
                  </w:tcBorders>
                  <w:shd w:val="clear" w:color="auto" w:fill="F2F2F2"/>
                  <w:tcMar>
                    <w:top w:w="72" w:type="dxa"/>
                    <w:left w:w="144" w:type="dxa"/>
                    <w:bottom w:w="72" w:type="dxa"/>
                    <w:right w:w="144" w:type="dxa"/>
                  </w:tcMar>
                  <w:vAlign w:val="center"/>
                  <w:hideMark/>
                </w:tcPr>
                <w:p w14:paraId="238CF511"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b/>
                      <w:bCs/>
                      <w:noProof/>
                      <w:lang w:eastAsia="en-CA"/>
                    </w:rPr>
                    <w:t>Low</w:t>
                  </w:r>
                </w:p>
              </w:tc>
              <w:tc>
                <w:tcPr>
                  <w:tcW w:w="1220" w:type="dxa"/>
                  <w:tcBorders>
                    <w:top w:val="single" w:sz="8" w:space="0" w:color="333333"/>
                    <w:left w:val="nil"/>
                    <w:bottom w:val="nil"/>
                    <w:right w:val="nil"/>
                  </w:tcBorders>
                  <w:shd w:val="clear" w:color="auto" w:fill="F2F2F2"/>
                  <w:tcMar>
                    <w:top w:w="72" w:type="dxa"/>
                    <w:left w:w="144" w:type="dxa"/>
                    <w:bottom w:w="72" w:type="dxa"/>
                    <w:right w:w="144" w:type="dxa"/>
                  </w:tcMar>
                  <w:vAlign w:val="center"/>
                  <w:hideMark/>
                </w:tcPr>
                <w:p w14:paraId="71A23F9A"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b/>
                      <w:bCs/>
                      <w:noProof/>
                      <w:lang w:eastAsia="en-CA"/>
                    </w:rPr>
                    <w:t>Medium</w:t>
                  </w:r>
                </w:p>
              </w:tc>
              <w:tc>
                <w:tcPr>
                  <w:tcW w:w="1180" w:type="dxa"/>
                  <w:tcBorders>
                    <w:top w:val="single" w:sz="8" w:space="0" w:color="333333"/>
                    <w:left w:val="nil"/>
                    <w:bottom w:val="nil"/>
                    <w:right w:val="nil"/>
                  </w:tcBorders>
                  <w:shd w:val="clear" w:color="auto" w:fill="F2F2F2"/>
                  <w:tcMar>
                    <w:top w:w="72" w:type="dxa"/>
                    <w:left w:w="144" w:type="dxa"/>
                    <w:bottom w:w="72" w:type="dxa"/>
                    <w:right w:w="144" w:type="dxa"/>
                  </w:tcMar>
                  <w:vAlign w:val="center"/>
                  <w:hideMark/>
                </w:tcPr>
                <w:p w14:paraId="786EDA26"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b/>
                      <w:bCs/>
                      <w:noProof/>
                      <w:lang w:eastAsia="en-CA"/>
                    </w:rPr>
                    <w:t>High</w:t>
                  </w:r>
                </w:p>
              </w:tc>
            </w:tr>
            <w:tr w:rsidR="006C383D" w:rsidRPr="00255721" w14:paraId="0C1FD699" w14:textId="77777777" w:rsidTr="0008399D">
              <w:trPr>
                <w:trHeight w:val="327"/>
              </w:trPr>
              <w:tc>
                <w:tcPr>
                  <w:tcW w:w="520" w:type="dxa"/>
                  <w:tcBorders>
                    <w:top w:val="nil"/>
                    <w:left w:val="nil"/>
                    <w:bottom w:val="nil"/>
                    <w:right w:val="nil"/>
                  </w:tcBorders>
                  <w:shd w:val="clear" w:color="auto" w:fill="auto"/>
                  <w:tcMar>
                    <w:top w:w="72" w:type="dxa"/>
                    <w:left w:w="144" w:type="dxa"/>
                    <w:bottom w:w="72" w:type="dxa"/>
                    <w:right w:w="144" w:type="dxa"/>
                  </w:tcMar>
                  <w:hideMark/>
                </w:tcPr>
                <w:p w14:paraId="40539419" w14:textId="77777777" w:rsidR="006C383D" w:rsidRPr="00255721" w:rsidRDefault="006C383D" w:rsidP="0008399D">
                  <w:pPr>
                    <w:pStyle w:val="BodyText"/>
                    <w:jc w:val="both"/>
                    <w:rPr>
                      <w:rFonts w:ascii="Tahoma" w:hAnsi="Tahoma" w:cs="Tahoma"/>
                      <w:noProof/>
                      <w:lang w:eastAsia="en-CA"/>
                    </w:rPr>
                  </w:pPr>
                </w:p>
              </w:tc>
              <w:tc>
                <w:tcPr>
                  <w:tcW w:w="1300" w:type="dxa"/>
                  <w:tcBorders>
                    <w:top w:val="nil"/>
                    <w:left w:val="nil"/>
                    <w:bottom w:val="nil"/>
                    <w:right w:val="nil"/>
                  </w:tcBorders>
                  <w:shd w:val="clear" w:color="auto" w:fill="auto"/>
                  <w:tcMar>
                    <w:top w:w="72" w:type="dxa"/>
                    <w:left w:w="144" w:type="dxa"/>
                    <w:bottom w:w="72" w:type="dxa"/>
                    <w:right w:w="144" w:type="dxa"/>
                  </w:tcMar>
                  <w:hideMark/>
                </w:tcPr>
                <w:p w14:paraId="616560BE" w14:textId="77777777" w:rsidR="006C383D" w:rsidRPr="00255721" w:rsidRDefault="006C383D" w:rsidP="0008399D">
                  <w:pPr>
                    <w:pStyle w:val="BodyText"/>
                    <w:jc w:val="both"/>
                    <w:rPr>
                      <w:rFonts w:ascii="Tahoma" w:hAnsi="Tahoma" w:cs="Tahoma"/>
                      <w:noProof/>
                      <w:lang w:eastAsia="en-CA"/>
                    </w:rPr>
                  </w:pPr>
                </w:p>
              </w:tc>
              <w:tc>
                <w:tcPr>
                  <w:tcW w:w="3560" w:type="dxa"/>
                  <w:gridSpan w:val="3"/>
                  <w:tcBorders>
                    <w:top w:val="nil"/>
                    <w:left w:val="nil"/>
                    <w:bottom w:val="nil"/>
                    <w:right w:val="nil"/>
                  </w:tcBorders>
                  <w:shd w:val="clear" w:color="auto" w:fill="auto"/>
                  <w:tcMar>
                    <w:top w:w="72" w:type="dxa"/>
                    <w:left w:w="144" w:type="dxa"/>
                    <w:bottom w:w="72" w:type="dxa"/>
                    <w:right w:w="144" w:type="dxa"/>
                  </w:tcMar>
                  <w:vAlign w:val="center"/>
                  <w:hideMark/>
                </w:tcPr>
                <w:p w14:paraId="093D34D0" w14:textId="77777777" w:rsidR="006C383D" w:rsidRPr="00255721" w:rsidRDefault="006C383D" w:rsidP="0008399D">
                  <w:pPr>
                    <w:pStyle w:val="BodyText"/>
                    <w:jc w:val="both"/>
                    <w:rPr>
                      <w:rFonts w:ascii="Tahoma" w:hAnsi="Tahoma" w:cs="Tahoma"/>
                      <w:noProof/>
                      <w:lang w:eastAsia="en-CA"/>
                    </w:rPr>
                  </w:pPr>
                  <w:r w:rsidRPr="00255721">
                    <w:rPr>
                      <w:rFonts w:ascii="Tahoma" w:hAnsi="Tahoma" w:cs="Tahoma"/>
                      <w:b/>
                      <w:bCs/>
                      <w:noProof/>
                      <w:lang w:eastAsia="en-CA"/>
                    </w:rPr>
                    <w:t>LIKELIHOOD</w:t>
                  </w:r>
                </w:p>
              </w:tc>
            </w:tr>
          </w:tbl>
          <w:p w14:paraId="3C78668D" w14:textId="77777777" w:rsidR="006C383D" w:rsidRPr="008A41A9" w:rsidRDefault="006C383D" w:rsidP="0008399D">
            <w:pPr>
              <w:pStyle w:val="BodyText"/>
              <w:jc w:val="both"/>
              <w:rPr>
                <w:rFonts w:ascii="Arial" w:hAnsi="Arial" w:cs="Arial"/>
              </w:rPr>
            </w:pPr>
          </w:p>
        </w:tc>
        <w:tc>
          <w:tcPr>
            <w:tcW w:w="5035" w:type="dxa"/>
          </w:tcPr>
          <w:p w14:paraId="72030730" w14:textId="77777777" w:rsidR="006C383D" w:rsidRPr="00255721" w:rsidRDefault="006C383D" w:rsidP="0008399D">
            <w:pPr>
              <w:pStyle w:val="BodyText"/>
              <w:jc w:val="both"/>
              <w:rPr>
                <w:rFonts w:ascii="Tahoma" w:hAnsi="Tahoma" w:cs="Tahoma"/>
                <w:i/>
              </w:rPr>
            </w:pPr>
          </w:p>
          <w:p w14:paraId="79379FB7" w14:textId="77777777" w:rsidR="006C383D" w:rsidRPr="00255721" w:rsidRDefault="006C383D" w:rsidP="0008399D">
            <w:pPr>
              <w:pStyle w:val="BodyText"/>
              <w:jc w:val="both"/>
              <w:rPr>
                <w:rFonts w:ascii="Tahoma" w:hAnsi="Tahoma" w:cs="Tahoma"/>
                <w:i/>
              </w:rPr>
            </w:pPr>
            <w:r w:rsidRPr="00255721">
              <w:rPr>
                <w:rFonts w:ascii="Tahoma" w:hAnsi="Tahoma" w:cs="Tahoma"/>
                <w:b/>
                <w:i/>
              </w:rPr>
              <w:t>Impact</w:t>
            </w:r>
            <w:r w:rsidRPr="00255721">
              <w:rPr>
                <w:rFonts w:ascii="Tahoma" w:hAnsi="Tahoma" w:cs="Tahoma"/>
                <w:i/>
              </w:rPr>
              <w:t xml:space="preserve"> is defined in this SOP and is aligned with the Incident Management Standard Operating Procedure. Network outages that result in a critical application being inaccessible are deemed equally critical as an outage in the system itself. </w:t>
            </w:r>
          </w:p>
          <w:p w14:paraId="65F7233E" w14:textId="77777777" w:rsidR="006C383D" w:rsidRPr="00255721" w:rsidRDefault="006C383D" w:rsidP="0008399D">
            <w:pPr>
              <w:pStyle w:val="BodyText"/>
              <w:jc w:val="both"/>
              <w:rPr>
                <w:rFonts w:ascii="Tahoma" w:hAnsi="Tahoma" w:cs="Tahoma"/>
                <w:i/>
              </w:rPr>
            </w:pPr>
          </w:p>
          <w:p w14:paraId="550FF3CA" w14:textId="77777777" w:rsidR="006C383D" w:rsidRPr="00255721" w:rsidRDefault="006C383D" w:rsidP="0008399D">
            <w:pPr>
              <w:pStyle w:val="BodyText"/>
              <w:jc w:val="both"/>
              <w:rPr>
                <w:rFonts w:ascii="Tahoma" w:hAnsi="Tahoma" w:cs="Tahoma"/>
                <w:i/>
              </w:rPr>
            </w:pPr>
          </w:p>
          <w:p w14:paraId="6008664C" w14:textId="77777777" w:rsidR="006C383D" w:rsidRPr="00255721" w:rsidRDefault="006C383D" w:rsidP="0008399D">
            <w:pPr>
              <w:pStyle w:val="BodyText"/>
              <w:jc w:val="both"/>
              <w:rPr>
                <w:rFonts w:ascii="Tahoma" w:hAnsi="Tahoma" w:cs="Tahoma"/>
                <w:i/>
              </w:rPr>
            </w:pPr>
            <w:r w:rsidRPr="00255721">
              <w:rPr>
                <w:rFonts w:ascii="Tahoma" w:hAnsi="Tahoma" w:cs="Tahoma"/>
                <w:b/>
                <w:i/>
              </w:rPr>
              <w:t>Likelihood</w:t>
            </w:r>
            <w:r w:rsidRPr="00255721">
              <w:rPr>
                <w:rFonts w:ascii="Tahoma" w:hAnsi="Tahoma" w:cs="Tahoma"/>
                <w:i/>
              </w:rPr>
              <w:t xml:space="preserve"> is defined in this SOP document and is a more subjective assessment.</w:t>
            </w:r>
          </w:p>
        </w:tc>
      </w:tr>
    </w:tbl>
    <w:p w14:paraId="3FB24E85" w14:textId="77777777" w:rsidR="006C383D" w:rsidRPr="008A41A9" w:rsidRDefault="006C383D" w:rsidP="006C383D">
      <w:pPr>
        <w:jc w:val="both"/>
      </w:pPr>
    </w:p>
    <w:p w14:paraId="367B12EB" w14:textId="77777777" w:rsidR="006C383D" w:rsidRPr="00255721" w:rsidRDefault="006C383D" w:rsidP="006C383D">
      <w:pPr>
        <w:pStyle w:val="Heading4"/>
        <w:numPr>
          <w:ilvl w:val="2"/>
          <w:numId w:val="16"/>
        </w:numPr>
        <w:ind w:left="1080"/>
        <w:jc w:val="both"/>
        <w:rPr>
          <w:b/>
          <w:bCs/>
          <w:color w:val="1F4D78" w:themeColor="accent1" w:themeShade="7F"/>
          <w:sz w:val="24"/>
          <w:szCs w:val="24"/>
          <w:lang w:val="en-US"/>
        </w:rPr>
      </w:pPr>
      <w:bookmarkStart w:id="122" w:name="_Toc384822231"/>
      <w:bookmarkStart w:id="123" w:name="_Toc391026962"/>
      <w:r w:rsidRPr="00255721">
        <w:rPr>
          <w:color w:val="1F4D78" w:themeColor="accent1" w:themeShade="7F"/>
          <w:sz w:val="24"/>
          <w:szCs w:val="24"/>
          <w:lang w:val="en-US"/>
        </w:rPr>
        <w:lastRenderedPageBreak/>
        <w:t>Change Risk: Impact Definition</w:t>
      </w:r>
      <w:bookmarkEnd w:id="122"/>
      <w:bookmarkEnd w:id="123"/>
    </w:p>
    <w:p w14:paraId="2A91899B" w14:textId="77777777" w:rsidR="006C383D" w:rsidRPr="00255721" w:rsidRDefault="006C383D" w:rsidP="006C383D">
      <w:pPr>
        <w:pStyle w:val="BodyText"/>
        <w:jc w:val="both"/>
        <w:rPr>
          <w:rFonts w:ascii="Tahoma" w:hAnsi="Tahoma" w:cs="Tahoma"/>
        </w:rPr>
      </w:pPr>
      <w:r w:rsidRPr="00255721">
        <w:rPr>
          <w:rFonts w:ascii="Tahoma" w:hAnsi="Tahoma" w:cs="Tahoma"/>
        </w:rPr>
        <w:t xml:space="preserve">Impact is a function of the number of system users impacted by a potential incident resulting from the change, the criticality of the system, and the extent of the deviation (system down or system slow/degraded functionality). </w:t>
      </w:r>
    </w:p>
    <w:p w14:paraId="2C58B6AF" w14:textId="77777777" w:rsidR="006C383D" w:rsidRPr="00255721" w:rsidRDefault="006C383D" w:rsidP="006C383D">
      <w:pPr>
        <w:pStyle w:val="BodyText"/>
        <w:jc w:val="both"/>
        <w:rPr>
          <w:rFonts w:ascii="Tahoma" w:hAnsi="Tahoma" w:cs="Tahoma"/>
        </w:rPr>
      </w:pPr>
      <w:r w:rsidRPr="00255721">
        <w:rPr>
          <w:rFonts w:ascii="Tahoma" w:hAnsi="Tahoma" w:cs="Tahoma"/>
        </w:rPr>
        <w:t>The following questions are included in the RFC form and used to assess impact of each normal change.</w:t>
      </w:r>
    </w:p>
    <w:tbl>
      <w:tblPr>
        <w:tblStyle w:val="GridTable4-Accent3"/>
        <w:tblW w:w="9419" w:type="dxa"/>
        <w:tblLook w:val="0620" w:firstRow="1" w:lastRow="0" w:firstColumn="0" w:lastColumn="0" w:noHBand="1" w:noVBand="1"/>
      </w:tblPr>
      <w:tblGrid>
        <w:gridCol w:w="938"/>
        <w:gridCol w:w="3680"/>
        <w:gridCol w:w="1587"/>
        <w:gridCol w:w="1811"/>
        <w:gridCol w:w="1403"/>
      </w:tblGrid>
      <w:tr w:rsidR="006C383D" w:rsidRPr="00592E70" w14:paraId="2066B5DB" w14:textId="77777777" w:rsidTr="0008399D">
        <w:trPr>
          <w:cnfStyle w:val="100000000000" w:firstRow="1" w:lastRow="0" w:firstColumn="0" w:lastColumn="0" w:oddVBand="0" w:evenVBand="0" w:oddHBand="0" w:evenHBand="0" w:firstRowFirstColumn="0" w:firstRowLastColumn="0" w:lastRowFirstColumn="0" w:lastRowLastColumn="0"/>
          <w:trHeight w:val="181"/>
        </w:trPr>
        <w:tc>
          <w:tcPr>
            <w:tcW w:w="0" w:type="auto"/>
            <w:noWrap/>
            <w:hideMark/>
          </w:tcPr>
          <w:p w14:paraId="626513F7"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Weight</w:t>
            </w:r>
          </w:p>
        </w:tc>
        <w:tc>
          <w:tcPr>
            <w:tcW w:w="0" w:type="auto"/>
            <w:noWrap/>
            <w:hideMark/>
          </w:tcPr>
          <w:p w14:paraId="5ABBD401"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Question</w:t>
            </w:r>
          </w:p>
        </w:tc>
        <w:tc>
          <w:tcPr>
            <w:tcW w:w="0" w:type="auto"/>
            <w:noWrap/>
            <w:hideMark/>
          </w:tcPr>
          <w:p w14:paraId="72C10C11"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High</w:t>
            </w:r>
          </w:p>
        </w:tc>
        <w:tc>
          <w:tcPr>
            <w:tcW w:w="0" w:type="auto"/>
            <w:noWrap/>
            <w:hideMark/>
          </w:tcPr>
          <w:p w14:paraId="72F8E2FB"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Medium</w:t>
            </w:r>
          </w:p>
        </w:tc>
        <w:tc>
          <w:tcPr>
            <w:tcW w:w="0" w:type="auto"/>
            <w:noWrap/>
            <w:hideMark/>
          </w:tcPr>
          <w:p w14:paraId="5128AC4C"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Low</w:t>
            </w:r>
          </w:p>
        </w:tc>
      </w:tr>
      <w:tr w:rsidR="006C383D" w:rsidRPr="00592E70" w14:paraId="35638D10" w14:textId="77777777" w:rsidTr="0008399D">
        <w:trPr>
          <w:trHeight w:val="315"/>
        </w:trPr>
        <w:tc>
          <w:tcPr>
            <w:tcW w:w="0" w:type="auto"/>
            <w:noWrap/>
            <w:hideMark/>
          </w:tcPr>
          <w:p w14:paraId="1F5B48A9" w14:textId="77777777" w:rsidR="006C383D" w:rsidRPr="00592E70" w:rsidRDefault="006C383D" w:rsidP="0008399D">
            <w:pPr>
              <w:jc w:val="both"/>
              <w:rPr>
                <w:rFonts w:ascii="Tahoma" w:hAnsi="Tahoma" w:cs="Tahoma"/>
                <w:szCs w:val="18"/>
                <w:lang w:val="en-CA" w:eastAsia="en-CA"/>
              </w:rPr>
            </w:pPr>
            <w:r w:rsidRPr="00592E70">
              <w:rPr>
                <w:rFonts w:ascii="Tahoma" w:eastAsia="Roboto Condensed Light" w:hAnsi="Tahoma" w:cs="Tahoma"/>
                <w:kern w:val="24"/>
                <w:szCs w:val="18"/>
              </w:rPr>
              <w:t>15%</w:t>
            </w:r>
          </w:p>
        </w:tc>
        <w:tc>
          <w:tcPr>
            <w:tcW w:w="0" w:type="auto"/>
            <w:hideMark/>
          </w:tcPr>
          <w:p w14:paraId="0BFF346B" w14:textId="77777777" w:rsidR="006C383D" w:rsidRPr="00592E70" w:rsidRDefault="006C383D" w:rsidP="0008399D">
            <w:pPr>
              <w:jc w:val="both"/>
              <w:rPr>
                <w:rFonts w:ascii="Tahoma" w:hAnsi="Tahoma" w:cs="Tahoma"/>
                <w:szCs w:val="18"/>
                <w:lang w:val="en-CA" w:eastAsia="en-CA"/>
              </w:rPr>
            </w:pPr>
            <w:r w:rsidRPr="00592E70">
              <w:rPr>
                <w:rFonts w:ascii="Tahoma" w:eastAsia="Roboto Condensed Light" w:hAnsi="Tahoma" w:cs="Tahoma"/>
                <w:kern w:val="24"/>
                <w:szCs w:val="18"/>
              </w:rPr>
              <w:t>Number of people affected</w:t>
            </w:r>
          </w:p>
        </w:tc>
        <w:tc>
          <w:tcPr>
            <w:tcW w:w="0" w:type="auto"/>
            <w:hideMark/>
          </w:tcPr>
          <w:p w14:paraId="588AA91D" w14:textId="77777777" w:rsidR="006C383D" w:rsidRPr="00592E70" w:rsidRDefault="006C383D" w:rsidP="0008399D">
            <w:pPr>
              <w:jc w:val="both"/>
              <w:rPr>
                <w:rFonts w:ascii="Tahoma" w:hAnsi="Tahoma" w:cs="Tahoma"/>
                <w:szCs w:val="18"/>
                <w:lang w:val="en-CA" w:eastAsia="en-CA"/>
              </w:rPr>
            </w:pPr>
            <w:r w:rsidRPr="00592E70">
              <w:rPr>
                <w:rFonts w:ascii="Tahoma" w:eastAsia="Roboto Condensed Light" w:hAnsi="Tahoma" w:cs="Tahoma"/>
                <w:kern w:val="24"/>
                <w:szCs w:val="18"/>
              </w:rPr>
              <w:t>36+</w:t>
            </w:r>
          </w:p>
        </w:tc>
        <w:tc>
          <w:tcPr>
            <w:tcW w:w="0" w:type="auto"/>
            <w:hideMark/>
          </w:tcPr>
          <w:p w14:paraId="5A8698DF" w14:textId="77777777" w:rsidR="006C383D" w:rsidRPr="00592E70" w:rsidRDefault="006C383D" w:rsidP="0008399D">
            <w:pPr>
              <w:jc w:val="both"/>
              <w:rPr>
                <w:rFonts w:ascii="Tahoma" w:hAnsi="Tahoma" w:cs="Tahoma"/>
                <w:szCs w:val="18"/>
                <w:lang w:val="en-CA" w:eastAsia="en-CA"/>
              </w:rPr>
            </w:pPr>
            <w:r w:rsidRPr="00592E70">
              <w:rPr>
                <w:rFonts w:ascii="Tahoma" w:eastAsia="Roboto Condensed Light" w:hAnsi="Tahoma" w:cs="Tahoma"/>
                <w:kern w:val="24"/>
                <w:szCs w:val="18"/>
              </w:rPr>
              <w:t>11-35</w:t>
            </w:r>
          </w:p>
        </w:tc>
        <w:tc>
          <w:tcPr>
            <w:tcW w:w="0" w:type="auto"/>
            <w:hideMark/>
          </w:tcPr>
          <w:p w14:paraId="78A38CF5" w14:textId="77777777" w:rsidR="006C383D" w:rsidRPr="00592E70" w:rsidRDefault="006C383D" w:rsidP="0008399D">
            <w:pPr>
              <w:jc w:val="both"/>
              <w:rPr>
                <w:rFonts w:ascii="Tahoma" w:hAnsi="Tahoma" w:cs="Tahoma"/>
                <w:szCs w:val="18"/>
                <w:lang w:val="en-CA" w:eastAsia="en-CA"/>
              </w:rPr>
            </w:pPr>
            <w:r w:rsidRPr="00592E70">
              <w:rPr>
                <w:rFonts w:ascii="Tahoma" w:eastAsia="Roboto Condensed Light" w:hAnsi="Tahoma" w:cs="Tahoma"/>
                <w:kern w:val="24"/>
                <w:szCs w:val="18"/>
              </w:rPr>
              <w:t>&lt;10</w:t>
            </w:r>
          </w:p>
        </w:tc>
      </w:tr>
      <w:tr w:rsidR="006C383D" w:rsidRPr="00592E70" w14:paraId="5C712EA9" w14:textId="77777777" w:rsidTr="0008399D">
        <w:trPr>
          <w:trHeight w:val="315"/>
        </w:trPr>
        <w:tc>
          <w:tcPr>
            <w:tcW w:w="0" w:type="auto"/>
            <w:noWrap/>
            <w:hideMark/>
          </w:tcPr>
          <w:p w14:paraId="4727749B" w14:textId="77777777" w:rsidR="006C383D" w:rsidRPr="00592E70" w:rsidRDefault="006C383D" w:rsidP="0008399D">
            <w:pPr>
              <w:jc w:val="both"/>
              <w:rPr>
                <w:rFonts w:ascii="Tahoma" w:hAnsi="Tahoma" w:cs="Tahoma"/>
                <w:b/>
                <w:bCs/>
                <w:color w:val="767171" w:themeColor="background2" w:themeShade="80"/>
                <w:szCs w:val="18"/>
                <w:lang w:val="en-CA" w:eastAsia="en-CA"/>
              </w:rPr>
            </w:pPr>
            <w:r w:rsidRPr="00592E70">
              <w:rPr>
                <w:rFonts w:ascii="Tahoma" w:eastAsia="Roboto Condensed Light" w:hAnsi="Tahoma" w:cs="Tahoma"/>
                <w:color w:val="000000" w:themeColor="dark1"/>
                <w:kern w:val="24"/>
                <w:szCs w:val="18"/>
              </w:rPr>
              <w:t>20%</w:t>
            </w:r>
          </w:p>
        </w:tc>
        <w:tc>
          <w:tcPr>
            <w:tcW w:w="0" w:type="auto"/>
            <w:hideMark/>
          </w:tcPr>
          <w:p w14:paraId="4FB13753"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Number of sites affected</w:t>
            </w:r>
          </w:p>
        </w:tc>
        <w:tc>
          <w:tcPr>
            <w:tcW w:w="0" w:type="auto"/>
            <w:hideMark/>
          </w:tcPr>
          <w:p w14:paraId="5CA43CE6"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4+</w:t>
            </w:r>
          </w:p>
        </w:tc>
        <w:tc>
          <w:tcPr>
            <w:tcW w:w="0" w:type="auto"/>
            <w:hideMark/>
          </w:tcPr>
          <w:p w14:paraId="23C123EA"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2-3</w:t>
            </w:r>
          </w:p>
        </w:tc>
        <w:tc>
          <w:tcPr>
            <w:tcW w:w="0" w:type="auto"/>
            <w:hideMark/>
          </w:tcPr>
          <w:p w14:paraId="438B921D"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1</w:t>
            </w:r>
          </w:p>
        </w:tc>
      </w:tr>
      <w:tr w:rsidR="006C383D" w:rsidRPr="00592E70" w14:paraId="1C9348C4" w14:textId="77777777" w:rsidTr="0008399D">
        <w:trPr>
          <w:trHeight w:val="315"/>
        </w:trPr>
        <w:tc>
          <w:tcPr>
            <w:tcW w:w="0" w:type="auto"/>
            <w:noWrap/>
            <w:hideMark/>
          </w:tcPr>
          <w:p w14:paraId="7D17F836" w14:textId="77777777" w:rsidR="006C383D" w:rsidRPr="00592E70" w:rsidRDefault="006C383D" w:rsidP="0008399D">
            <w:pPr>
              <w:jc w:val="both"/>
              <w:rPr>
                <w:rFonts w:ascii="Tahoma" w:hAnsi="Tahoma" w:cs="Tahoma"/>
                <w:b/>
                <w:bCs/>
                <w:color w:val="767171" w:themeColor="background2" w:themeShade="80"/>
                <w:szCs w:val="18"/>
                <w:lang w:val="en-CA" w:eastAsia="en-CA"/>
              </w:rPr>
            </w:pPr>
            <w:r w:rsidRPr="00592E70">
              <w:rPr>
                <w:rFonts w:ascii="Tahoma" w:eastAsia="Roboto Condensed Light" w:hAnsi="Tahoma" w:cs="Tahoma"/>
                <w:color w:val="000000" w:themeColor="dark1"/>
                <w:kern w:val="24"/>
                <w:szCs w:val="18"/>
              </w:rPr>
              <w:t>15%</w:t>
            </w:r>
          </w:p>
        </w:tc>
        <w:tc>
          <w:tcPr>
            <w:tcW w:w="0" w:type="auto"/>
            <w:hideMark/>
          </w:tcPr>
          <w:p w14:paraId="1B9A2243"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Duration of recovery (minutes, business time)</w:t>
            </w:r>
          </w:p>
        </w:tc>
        <w:tc>
          <w:tcPr>
            <w:tcW w:w="0" w:type="auto"/>
            <w:hideMark/>
          </w:tcPr>
          <w:p w14:paraId="03211486"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180+</w:t>
            </w:r>
          </w:p>
        </w:tc>
        <w:tc>
          <w:tcPr>
            <w:tcW w:w="0" w:type="auto"/>
            <w:hideMark/>
          </w:tcPr>
          <w:p w14:paraId="271D044A"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30-180</w:t>
            </w:r>
          </w:p>
        </w:tc>
        <w:tc>
          <w:tcPr>
            <w:tcW w:w="0" w:type="auto"/>
            <w:hideMark/>
          </w:tcPr>
          <w:p w14:paraId="1F3A59C9"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&lt; 30</w:t>
            </w:r>
          </w:p>
        </w:tc>
      </w:tr>
      <w:tr w:rsidR="006C383D" w:rsidRPr="00592E70" w14:paraId="3741583A" w14:textId="77777777" w:rsidTr="0008399D">
        <w:trPr>
          <w:trHeight w:val="435"/>
        </w:trPr>
        <w:tc>
          <w:tcPr>
            <w:tcW w:w="0" w:type="auto"/>
            <w:noWrap/>
            <w:hideMark/>
          </w:tcPr>
          <w:p w14:paraId="595B4B63" w14:textId="77777777" w:rsidR="006C383D" w:rsidRPr="00592E70" w:rsidRDefault="006C383D" w:rsidP="0008399D">
            <w:pPr>
              <w:jc w:val="both"/>
              <w:rPr>
                <w:rFonts w:ascii="Tahoma" w:hAnsi="Tahoma" w:cs="Tahoma"/>
                <w:b/>
                <w:bCs/>
                <w:color w:val="767171" w:themeColor="background2" w:themeShade="80"/>
                <w:szCs w:val="18"/>
                <w:lang w:val="en-CA" w:eastAsia="en-CA"/>
              </w:rPr>
            </w:pPr>
            <w:r w:rsidRPr="00592E70">
              <w:rPr>
                <w:rFonts w:ascii="Tahoma" w:eastAsia="Roboto Condensed Light" w:hAnsi="Tahoma" w:cs="Tahoma"/>
                <w:color w:val="000000" w:themeColor="dark1"/>
                <w:kern w:val="24"/>
                <w:szCs w:val="18"/>
              </w:rPr>
              <w:t>20%</w:t>
            </w:r>
          </w:p>
        </w:tc>
        <w:tc>
          <w:tcPr>
            <w:tcW w:w="0" w:type="auto"/>
            <w:hideMark/>
          </w:tcPr>
          <w:p w14:paraId="1E67FA0C"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Systems affected</w:t>
            </w:r>
          </w:p>
        </w:tc>
        <w:tc>
          <w:tcPr>
            <w:tcW w:w="0" w:type="auto"/>
            <w:hideMark/>
          </w:tcPr>
          <w:p w14:paraId="15F0531D"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Mission critical</w:t>
            </w:r>
          </w:p>
        </w:tc>
        <w:tc>
          <w:tcPr>
            <w:tcW w:w="0" w:type="auto"/>
            <w:hideMark/>
          </w:tcPr>
          <w:p w14:paraId="3FB12E37"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Important</w:t>
            </w:r>
          </w:p>
        </w:tc>
        <w:tc>
          <w:tcPr>
            <w:tcW w:w="0" w:type="auto"/>
            <w:hideMark/>
          </w:tcPr>
          <w:p w14:paraId="0B46D40B"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Informational</w:t>
            </w:r>
          </w:p>
        </w:tc>
      </w:tr>
      <w:tr w:rsidR="006C383D" w:rsidRPr="00592E70" w14:paraId="5DE4C22E" w14:textId="77777777" w:rsidTr="0008399D">
        <w:trPr>
          <w:trHeight w:val="416"/>
        </w:trPr>
        <w:tc>
          <w:tcPr>
            <w:tcW w:w="0" w:type="auto"/>
            <w:noWrap/>
            <w:hideMark/>
          </w:tcPr>
          <w:p w14:paraId="60E285AE" w14:textId="77777777" w:rsidR="006C383D" w:rsidRPr="00592E70" w:rsidRDefault="006C383D" w:rsidP="0008399D">
            <w:pPr>
              <w:jc w:val="both"/>
              <w:rPr>
                <w:rFonts w:ascii="Tahoma" w:hAnsi="Tahoma" w:cs="Tahoma"/>
                <w:b/>
                <w:bCs/>
                <w:color w:val="767171" w:themeColor="background2" w:themeShade="80"/>
                <w:szCs w:val="18"/>
                <w:lang w:val="en-CA" w:eastAsia="en-CA"/>
              </w:rPr>
            </w:pPr>
            <w:r w:rsidRPr="00592E70">
              <w:rPr>
                <w:rFonts w:ascii="Tahoma" w:eastAsia="Roboto Condensed Light" w:hAnsi="Tahoma" w:cs="Tahoma"/>
                <w:color w:val="000000" w:themeColor="dark1"/>
                <w:kern w:val="24"/>
                <w:szCs w:val="18"/>
              </w:rPr>
              <w:t>30%</w:t>
            </w:r>
          </w:p>
        </w:tc>
        <w:tc>
          <w:tcPr>
            <w:tcW w:w="0" w:type="auto"/>
            <w:hideMark/>
          </w:tcPr>
          <w:p w14:paraId="6D2F5187" w14:textId="77777777" w:rsidR="006C383D" w:rsidRPr="00592E70" w:rsidRDefault="006C383D" w:rsidP="0008399D">
            <w:pPr>
              <w:jc w:val="both"/>
              <w:rPr>
                <w:rFonts w:ascii="Tahoma" w:hAnsi="Tahoma" w:cs="Tahoma"/>
                <w:color w:val="767171" w:themeColor="background2" w:themeShade="80"/>
                <w:szCs w:val="18"/>
                <w:lang w:val="fr-CA" w:eastAsia="en-CA"/>
              </w:rPr>
            </w:pPr>
            <w:r w:rsidRPr="00592E70">
              <w:rPr>
                <w:rFonts w:ascii="Tahoma" w:eastAsia="Roboto Condensed Light" w:hAnsi="Tahoma" w:cs="Tahoma"/>
                <w:color w:val="000000" w:themeColor="dark1"/>
                <w:kern w:val="24"/>
                <w:szCs w:val="18"/>
              </w:rPr>
              <w:t>External customer impact</w:t>
            </w:r>
          </w:p>
        </w:tc>
        <w:tc>
          <w:tcPr>
            <w:tcW w:w="0" w:type="auto"/>
            <w:hideMark/>
          </w:tcPr>
          <w:p w14:paraId="4B57A8C5" w14:textId="77777777" w:rsidR="006C383D" w:rsidRPr="00592E70" w:rsidRDefault="006C383D" w:rsidP="0008399D">
            <w:pPr>
              <w:jc w:val="both"/>
              <w:rPr>
                <w:rFonts w:ascii="Tahoma" w:hAnsi="Tahoma" w:cs="Tahoma"/>
                <w:color w:val="767171" w:themeColor="background2" w:themeShade="80"/>
                <w:szCs w:val="18"/>
                <w:lang w:val="fr-CA" w:eastAsia="en-CA"/>
              </w:rPr>
            </w:pPr>
            <w:r w:rsidRPr="00592E70">
              <w:rPr>
                <w:rFonts w:ascii="Tahoma" w:eastAsia="Roboto Condensed Light" w:hAnsi="Tahoma" w:cs="Tahoma"/>
                <w:color w:val="000000" w:themeColor="dark1"/>
                <w:kern w:val="24"/>
                <w:szCs w:val="18"/>
              </w:rPr>
              <w:t>Loss of customer</w:t>
            </w:r>
          </w:p>
        </w:tc>
        <w:tc>
          <w:tcPr>
            <w:tcW w:w="0" w:type="auto"/>
            <w:hideMark/>
          </w:tcPr>
          <w:p w14:paraId="7CF269CD"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Service interruption</w:t>
            </w:r>
          </w:p>
        </w:tc>
        <w:tc>
          <w:tcPr>
            <w:tcW w:w="0" w:type="auto"/>
            <w:hideMark/>
          </w:tcPr>
          <w:p w14:paraId="7AD1CE50" w14:textId="77777777" w:rsidR="006C383D" w:rsidRPr="00592E70" w:rsidRDefault="006C383D" w:rsidP="0008399D">
            <w:pPr>
              <w:jc w:val="both"/>
              <w:rPr>
                <w:rFonts w:ascii="Tahoma" w:hAnsi="Tahoma" w:cs="Tahoma"/>
                <w:color w:val="767171" w:themeColor="background2" w:themeShade="80"/>
                <w:szCs w:val="18"/>
                <w:lang w:val="en-CA" w:eastAsia="en-CA"/>
              </w:rPr>
            </w:pPr>
            <w:r w:rsidRPr="00592E70">
              <w:rPr>
                <w:rFonts w:ascii="Tahoma" w:eastAsia="Roboto Condensed Light" w:hAnsi="Tahoma" w:cs="Tahoma"/>
                <w:color w:val="000000" w:themeColor="dark1"/>
                <w:kern w:val="24"/>
                <w:szCs w:val="18"/>
              </w:rPr>
              <w:t>None</w:t>
            </w:r>
          </w:p>
        </w:tc>
      </w:tr>
    </w:tbl>
    <w:p w14:paraId="2BFA46F0" w14:textId="77777777" w:rsidR="006C383D" w:rsidRDefault="006C383D" w:rsidP="006C383D">
      <w:pPr>
        <w:pStyle w:val="BodyText"/>
        <w:jc w:val="both"/>
        <w:rPr>
          <w:rFonts w:ascii="Tahoma" w:hAnsi="Tahoma" w:cs="Tahoma"/>
          <w:b/>
        </w:rPr>
      </w:pPr>
    </w:p>
    <w:p w14:paraId="3B803211" w14:textId="77777777" w:rsidR="006C383D" w:rsidRPr="00255721" w:rsidRDefault="006C383D" w:rsidP="006C383D">
      <w:pPr>
        <w:pStyle w:val="BodyText"/>
        <w:jc w:val="both"/>
        <w:rPr>
          <w:rFonts w:ascii="Tahoma" w:hAnsi="Tahoma" w:cs="Tahoma"/>
          <w:bCs/>
        </w:rPr>
      </w:pPr>
      <w:r w:rsidRPr="00255721">
        <w:rPr>
          <w:rFonts w:ascii="Tahoma" w:hAnsi="Tahoma" w:cs="Tahoma"/>
          <w:b/>
        </w:rPr>
        <w:t>Guiding Principle:</w:t>
      </w:r>
      <w:r w:rsidRPr="00255721">
        <w:rPr>
          <w:rFonts w:ascii="Tahoma" w:hAnsi="Tahoma" w:cs="Tahoma"/>
          <w:bCs/>
        </w:rPr>
        <w:t xml:space="preserve"> Determination of impact should be around the worst-case scenario that could develop in the event of the change not working as planned.</w:t>
      </w:r>
    </w:p>
    <w:p w14:paraId="400D7797" w14:textId="77777777" w:rsidR="006C383D" w:rsidRDefault="006C383D" w:rsidP="006C383D">
      <w:pPr>
        <w:jc w:val="both"/>
        <w:rPr>
          <w:rFonts w:cs="Arial"/>
          <w:b/>
          <w:lang w:val="en-CA"/>
        </w:rPr>
      </w:pPr>
    </w:p>
    <w:p w14:paraId="5FB1A549" w14:textId="77777777" w:rsidR="006C383D" w:rsidRPr="00255721" w:rsidRDefault="006C383D" w:rsidP="006C383D">
      <w:pPr>
        <w:pStyle w:val="Heading4"/>
        <w:numPr>
          <w:ilvl w:val="2"/>
          <w:numId w:val="16"/>
        </w:numPr>
        <w:ind w:left="1080"/>
        <w:jc w:val="both"/>
        <w:rPr>
          <w:b/>
          <w:bCs/>
          <w:color w:val="1F4D78" w:themeColor="accent1" w:themeShade="7F"/>
          <w:sz w:val="24"/>
          <w:szCs w:val="24"/>
          <w:lang w:val="en-US"/>
        </w:rPr>
      </w:pPr>
      <w:bookmarkStart w:id="124" w:name="_Toc384822232"/>
      <w:bookmarkStart w:id="125" w:name="_Toc391026963"/>
      <w:r w:rsidRPr="00255721">
        <w:rPr>
          <w:color w:val="1F4D78" w:themeColor="accent1" w:themeShade="7F"/>
          <w:sz w:val="24"/>
          <w:szCs w:val="24"/>
          <w:lang w:val="en-US"/>
        </w:rPr>
        <w:t>Change Risk: Likelihood Definition</w:t>
      </w:r>
      <w:bookmarkEnd w:id="124"/>
      <w:bookmarkEnd w:id="125"/>
    </w:p>
    <w:p w14:paraId="3D1EBBA9" w14:textId="77777777" w:rsidR="006C383D" w:rsidRPr="00255721" w:rsidRDefault="006C383D" w:rsidP="006C383D">
      <w:pPr>
        <w:pStyle w:val="BodyText"/>
        <w:jc w:val="both"/>
        <w:rPr>
          <w:rFonts w:ascii="Tahoma" w:hAnsi="Tahoma" w:cs="Tahoma"/>
        </w:rPr>
      </w:pPr>
      <w:r w:rsidRPr="00255721">
        <w:rPr>
          <w:rFonts w:ascii="Tahoma" w:hAnsi="Tahoma" w:cs="Tahoma"/>
        </w:rPr>
        <w:t xml:space="preserve">Likelihood is a function of the change of failure or incident caused by a change implementation. Likelihood may reduce by developing non-technical aspects of the change such as creating an implementation, rollback, communication, or training plan. Other factors of likelihood such as “vendor assistance needed” may solely be dependent on the change. </w:t>
      </w:r>
    </w:p>
    <w:p w14:paraId="5F120993" w14:textId="77777777" w:rsidR="006C383D" w:rsidRPr="00255721" w:rsidRDefault="006C383D" w:rsidP="006C383D">
      <w:pPr>
        <w:pStyle w:val="BodyText"/>
        <w:jc w:val="both"/>
        <w:rPr>
          <w:rFonts w:ascii="Tahoma" w:hAnsi="Tahoma" w:cs="Tahoma"/>
        </w:rPr>
      </w:pPr>
      <w:r w:rsidRPr="00255721">
        <w:rPr>
          <w:rFonts w:ascii="Tahoma" w:hAnsi="Tahoma" w:cs="Tahoma"/>
        </w:rPr>
        <w:t>The following questions are included in the RFC form and used to assess the likelihood of each normal change.</w:t>
      </w:r>
    </w:p>
    <w:tbl>
      <w:tblPr>
        <w:tblStyle w:val="GridTable4-Accent3"/>
        <w:tblW w:w="9746" w:type="dxa"/>
        <w:tblLook w:val="0620" w:firstRow="1" w:lastRow="0" w:firstColumn="0" w:lastColumn="0" w:noHBand="1" w:noVBand="1"/>
      </w:tblPr>
      <w:tblGrid>
        <w:gridCol w:w="1364"/>
        <w:gridCol w:w="3870"/>
        <w:gridCol w:w="1404"/>
        <w:gridCol w:w="1464"/>
        <w:gridCol w:w="1644"/>
      </w:tblGrid>
      <w:tr w:rsidR="006C383D" w:rsidRPr="00592E70" w14:paraId="6F85A3A4" w14:textId="77777777" w:rsidTr="0008399D">
        <w:trPr>
          <w:cnfStyle w:val="100000000000" w:firstRow="1" w:lastRow="0" w:firstColumn="0" w:lastColumn="0" w:oddVBand="0" w:evenVBand="0" w:oddHBand="0" w:evenHBand="0" w:firstRowFirstColumn="0" w:firstRowLastColumn="0" w:lastRowFirstColumn="0" w:lastRowLastColumn="0"/>
          <w:trHeight w:val="171"/>
        </w:trPr>
        <w:tc>
          <w:tcPr>
            <w:tcW w:w="1364" w:type="dxa"/>
            <w:noWrap/>
            <w:hideMark/>
          </w:tcPr>
          <w:p w14:paraId="52063BAC"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Weight</w:t>
            </w:r>
          </w:p>
        </w:tc>
        <w:tc>
          <w:tcPr>
            <w:tcW w:w="3870" w:type="dxa"/>
            <w:noWrap/>
            <w:hideMark/>
          </w:tcPr>
          <w:p w14:paraId="542C0535"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Question</w:t>
            </w:r>
          </w:p>
        </w:tc>
        <w:tc>
          <w:tcPr>
            <w:tcW w:w="1404" w:type="dxa"/>
            <w:noWrap/>
            <w:hideMark/>
          </w:tcPr>
          <w:p w14:paraId="37D0A649"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High</w:t>
            </w:r>
          </w:p>
        </w:tc>
        <w:tc>
          <w:tcPr>
            <w:tcW w:w="1464" w:type="dxa"/>
            <w:noWrap/>
            <w:hideMark/>
          </w:tcPr>
          <w:p w14:paraId="5A8804CD"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Medium</w:t>
            </w:r>
          </w:p>
        </w:tc>
        <w:tc>
          <w:tcPr>
            <w:tcW w:w="1644" w:type="dxa"/>
            <w:noWrap/>
            <w:hideMark/>
          </w:tcPr>
          <w:p w14:paraId="2F2D14D9" w14:textId="77777777" w:rsidR="006C383D" w:rsidRPr="00592E70" w:rsidRDefault="006C383D" w:rsidP="0008399D">
            <w:pPr>
              <w:jc w:val="both"/>
              <w:rPr>
                <w:rFonts w:ascii="Tahoma" w:hAnsi="Tahoma" w:cs="Tahoma"/>
                <w:b w:val="0"/>
                <w:bCs w:val="0"/>
                <w:szCs w:val="18"/>
                <w:lang w:val="en-CA" w:eastAsia="en-CA"/>
              </w:rPr>
            </w:pPr>
            <w:r w:rsidRPr="00592E70">
              <w:rPr>
                <w:rFonts w:ascii="Tahoma" w:hAnsi="Tahoma" w:cs="Tahoma"/>
                <w:szCs w:val="18"/>
                <w:lang w:val="en-CA" w:eastAsia="en-CA"/>
              </w:rPr>
              <w:t>Low</w:t>
            </w:r>
          </w:p>
        </w:tc>
      </w:tr>
      <w:tr w:rsidR="006C383D" w:rsidRPr="00592E70" w14:paraId="016294A1" w14:textId="77777777" w:rsidTr="0008399D">
        <w:trPr>
          <w:trHeight w:val="323"/>
        </w:trPr>
        <w:tc>
          <w:tcPr>
            <w:tcW w:w="1364" w:type="dxa"/>
            <w:noWrap/>
            <w:hideMark/>
          </w:tcPr>
          <w:p w14:paraId="74E3D079"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25%</w:t>
            </w:r>
          </w:p>
        </w:tc>
        <w:tc>
          <w:tcPr>
            <w:tcW w:w="3870" w:type="dxa"/>
            <w:hideMark/>
          </w:tcPr>
          <w:p w14:paraId="62C1A293"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Has this change been tested?</w:t>
            </w:r>
          </w:p>
        </w:tc>
        <w:tc>
          <w:tcPr>
            <w:tcW w:w="1404" w:type="dxa"/>
            <w:hideMark/>
          </w:tcPr>
          <w:p w14:paraId="3986BB8B"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No</w:t>
            </w:r>
          </w:p>
        </w:tc>
        <w:tc>
          <w:tcPr>
            <w:tcW w:w="1464" w:type="dxa"/>
            <w:hideMark/>
          </w:tcPr>
          <w:p w14:paraId="00D58AAF" w14:textId="77777777" w:rsidR="006C383D" w:rsidRPr="00592E70" w:rsidRDefault="006C383D" w:rsidP="0008399D">
            <w:pPr>
              <w:rPr>
                <w:rFonts w:ascii="Tahoma" w:hAnsi="Tahoma" w:cs="Tahoma"/>
                <w:szCs w:val="18"/>
                <w:lang w:val="en-CA" w:eastAsia="en-CA"/>
              </w:rPr>
            </w:pPr>
          </w:p>
        </w:tc>
        <w:tc>
          <w:tcPr>
            <w:tcW w:w="1644" w:type="dxa"/>
            <w:hideMark/>
          </w:tcPr>
          <w:p w14:paraId="1B35FE1E"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Yes</w:t>
            </w:r>
          </w:p>
        </w:tc>
      </w:tr>
      <w:tr w:rsidR="006C383D" w:rsidRPr="00592E70" w14:paraId="3F43D8FC" w14:textId="77777777" w:rsidTr="0008399D">
        <w:trPr>
          <w:trHeight w:val="323"/>
        </w:trPr>
        <w:tc>
          <w:tcPr>
            <w:tcW w:w="1364" w:type="dxa"/>
            <w:noWrap/>
            <w:hideMark/>
          </w:tcPr>
          <w:p w14:paraId="3DEC874B"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10%</w:t>
            </w:r>
          </w:p>
        </w:tc>
        <w:tc>
          <w:tcPr>
            <w:tcW w:w="3870" w:type="dxa"/>
            <w:hideMark/>
          </w:tcPr>
          <w:p w14:paraId="360F1D2E"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Have all the relevant groups (companies, departments, executives) vetted the change?</w:t>
            </w:r>
          </w:p>
        </w:tc>
        <w:tc>
          <w:tcPr>
            <w:tcW w:w="1404" w:type="dxa"/>
            <w:hideMark/>
          </w:tcPr>
          <w:p w14:paraId="7CDF3BA2"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No</w:t>
            </w:r>
          </w:p>
        </w:tc>
        <w:tc>
          <w:tcPr>
            <w:tcW w:w="1464" w:type="dxa"/>
            <w:hideMark/>
          </w:tcPr>
          <w:p w14:paraId="1AFFB276"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Partial</w:t>
            </w:r>
          </w:p>
        </w:tc>
        <w:tc>
          <w:tcPr>
            <w:tcW w:w="1644" w:type="dxa"/>
            <w:hideMark/>
          </w:tcPr>
          <w:p w14:paraId="5E6E0F0A"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Yes</w:t>
            </w:r>
          </w:p>
        </w:tc>
      </w:tr>
      <w:tr w:rsidR="006C383D" w:rsidRPr="00592E70" w14:paraId="4F4113BF" w14:textId="77777777" w:rsidTr="0008399D">
        <w:trPr>
          <w:trHeight w:val="445"/>
        </w:trPr>
        <w:tc>
          <w:tcPr>
            <w:tcW w:w="1364" w:type="dxa"/>
            <w:noWrap/>
            <w:hideMark/>
          </w:tcPr>
          <w:p w14:paraId="28E81A08"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5%</w:t>
            </w:r>
          </w:p>
        </w:tc>
        <w:tc>
          <w:tcPr>
            <w:tcW w:w="3870" w:type="dxa"/>
            <w:hideMark/>
          </w:tcPr>
          <w:p w14:paraId="6B3B809E"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Has this change been documented?</w:t>
            </w:r>
          </w:p>
        </w:tc>
        <w:tc>
          <w:tcPr>
            <w:tcW w:w="1404" w:type="dxa"/>
            <w:hideMark/>
          </w:tcPr>
          <w:p w14:paraId="64C213D3"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No</w:t>
            </w:r>
          </w:p>
        </w:tc>
        <w:tc>
          <w:tcPr>
            <w:tcW w:w="1464" w:type="dxa"/>
            <w:hideMark/>
          </w:tcPr>
          <w:p w14:paraId="047F6B2F" w14:textId="77777777" w:rsidR="006C383D" w:rsidRPr="00592E70" w:rsidRDefault="006C383D" w:rsidP="0008399D">
            <w:pPr>
              <w:rPr>
                <w:rFonts w:ascii="Tahoma" w:hAnsi="Tahoma" w:cs="Tahoma"/>
                <w:szCs w:val="18"/>
                <w:lang w:val="en-CA" w:eastAsia="en-CA"/>
              </w:rPr>
            </w:pPr>
          </w:p>
        </w:tc>
        <w:tc>
          <w:tcPr>
            <w:tcW w:w="1644" w:type="dxa"/>
            <w:hideMark/>
          </w:tcPr>
          <w:p w14:paraId="273FA246"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Yes</w:t>
            </w:r>
          </w:p>
        </w:tc>
      </w:tr>
      <w:tr w:rsidR="006C383D" w:rsidRPr="00592E70" w14:paraId="08222B22" w14:textId="77777777" w:rsidTr="0008399D">
        <w:trPr>
          <w:trHeight w:val="445"/>
        </w:trPr>
        <w:tc>
          <w:tcPr>
            <w:tcW w:w="1364" w:type="dxa"/>
            <w:noWrap/>
            <w:hideMark/>
          </w:tcPr>
          <w:p w14:paraId="0E9F68B2"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15%</w:t>
            </w:r>
          </w:p>
        </w:tc>
        <w:tc>
          <w:tcPr>
            <w:tcW w:w="3870" w:type="dxa"/>
            <w:hideMark/>
          </w:tcPr>
          <w:p w14:paraId="14803422"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How long is the change window? When can we implement?</w:t>
            </w:r>
          </w:p>
        </w:tc>
        <w:tc>
          <w:tcPr>
            <w:tcW w:w="1404" w:type="dxa"/>
            <w:hideMark/>
          </w:tcPr>
          <w:p w14:paraId="155CAA10"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Specified day/time</w:t>
            </w:r>
          </w:p>
        </w:tc>
        <w:tc>
          <w:tcPr>
            <w:tcW w:w="1464" w:type="dxa"/>
            <w:hideMark/>
          </w:tcPr>
          <w:p w14:paraId="1EF4D3A6" w14:textId="77777777" w:rsidR="006C383D" w:rsidRPr="00592E70" w:rsidRDefault="006C383D" w:rsidP="0008399D">
            <w:pPr>
              <w:rPr>
                <w:rFonts w:ascii="Tahoma" w:hAnsi="Tahoma" w:cs="Tahoma"/>
                <w:szCs w:val="18"/>
                <w:lang w:val="en-CA" w:eastAsia="en-CA"/>
              </w:rPr>
            </w:pPr>
          </w:p>
        </w:tc>
        <w:tc>
          <w:tcPr>
            <w:tcW w:w="1644" w:type="dxa"/>
            <w:hideMark/>
          </w:tcPr>
          <w:p w14:paraId="316844BF"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Per IT choice</w:t>
            </w:r>
          </w:p>
        </w:tc>
      </w:tr>
      <w:tr w:rsidR="006C383D" w:rsidRPr="00592E70" w14:paraId="7CC58EBB" w14:textId="77777777" w:rsidTr="0008399D">
        <w:trPr>
          <w:trHeight w:val="224"/>
        </w:trPr>
        <w:tc>
          <w:tcPr>
            <w:tcW w:w="1364" w:type="dxa"/>
            <w:noWrap/>
            <w:hideMark/>
          </w:tcPr>
          <w:p w14:paraId="21DD5F5E"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20%</w:t>
            </w:r>
          </w:p>
        </w:tc>
        <w:tc>
          <w:tcPr>
            <w:tcW w:w="3870" w:type="dxa"/>
            <w:hideMark/>
          </w:tcPr>
          <w:p w14:paraId="44A04C79"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Do we have trained and experienced staff available to implement this change? If only external consultants are available, the rating will be “medium” at best.</w:t>
            </w:r>
          </w:p>
        </w:tc>
        <w:tc>
          <w:tcPr>
            <w:tcW w:w="1404" w:type="dxa"/>
            <w:hideMark/>
          </w:tcPr>
          <w:p w14:paraId="54A2A80E"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No</w:t>
            </w:r>
          </w:p>
        </w:tc>
        <w:tc>
          <w:tcPr>
            <w:tcW w:w="1464" w:type="dxa"/>
            <w:hideMark/>
          </w:tcPr>
          <w:p w14:paraId="7F1602B7"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Partial</w:t>
            </w:r>
          </w:p>
        </w:tc>
        <w:tc>
          <w:tcPr>
            <w:tcW w:w="1644" w:type="dxa"/>
            <w:hideMark/>
          </w:tcPr>
          <w:p w14:paraId="0A731A53"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Yes</w:t>
            </w:r>
          </w:p>
        </w:tc>
      </w:tr>
      <w:tr w:rsidR="006C383D" w:rsidRPr="00592E70" w14:paraId="3F23157F" w14:textId="77777777" w:rsidTr="0008399D">
        <w:trPr>
          <w:trHeight w:val="567"/>
        </w:trPr>
        <w:tc>
          <w:tcPr>
            <w:tcW w:w="1364" w:type="dxa"/>
            <w:noWrap/>
            <w:hideMark/>
          </w:tcPr>
          <w:p w14:paraId="42019F0F"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25%</w:t>
            </w:r>
          </w:p>
        </w:tc>
        <w:tc>
          <w:tcPr>
            <w:tcW w:w="3870" w:type="dxa"/>
            <w:hideMark/>
          </w:tcPr>
          <w:p w14:paraId="533FD77E"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Has an implementation plan been developed?</w:t>
            </w:r>
          </w:p>
        </w:tc>
        <w:tc>
          <w:tcPr>
            <w:tcW w:w="1404" w:type="dxa"/>
            <w:hideMark/>
          </w:tcPr>
          <w:p w14:paraId="533ADCD5"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No</w:t>
            </w:r>
          </w:p>
        </w:tc>
        <w:tc>
          <w:tcPr>
            <w:tcW w:w="1464" w:type="dxa"/>
            <w:hideMark/>
          </w:tcPr>
          <w:p w14:paraId="1436ABFA" w14:textId="77777777" w:rsidR="006C383D" w:rsidRPr="00592E70" w:rsidRDefault="006C383D" w:rsidP="0008399D">
            <w:pPr>
              <w:rPr>
                <w:rFonts w:ascii="Tahoma" w:hAnsi="Tahoma" w:cs="Tahoma"/>
                <w:szCs w:val="18"/>
                <w:lang w:val="en-CA" w:eastAsia="en-CA"/>
              </w:rPr>
            </w:pPr>
          </w:p>
        </w:tc>
        <w:tc>
          <w:tcPr>
            <w:tcW w:w="1644" w:type="dxa"/>
            <w:hideMark/>
          </w:tcPr>
          <w:p w14:paraId="10704C12" w14:textId="77777777" w:rsidR="006C383D" w:rsidRPr="00592E70" w:rsidRDefault="006C383D" w:rsidP="0008399D">
            <w:pPr>
              <w:rPr>
                <w:rFonts w:ascii="Tahoma" w:hAnsi="Tahoma" w:cs="Tahoma"/>
                <w:szCs w:val="18"/>
                <w:lang w:val="en-CA" w:eastAsia="en-CA"/>
              </w:rPr>
            </w:pPr>
            <w:r w:rsidRPr="00592E70">
              <w:rPr>
                <w:rFonts w:ascii="Tahoma" w:eastAsia="Roboto Condensed Light" w:hAnsi="Tahoma" w:cs="Tahoma"/>
                <w:kern w:val="24"/>
                <w:szCs w:val="18"/>
              </w:rPr>
              <w:t>Yes</w:t>
            </w:r>
          </w:p>
        </w:tc>
      </w:tr>
    </w:tbl>
    <w:p w14:paraId="3FFC8380" w14:textId="77777777" w:rsidR="006C383D" w:rsidRPr="008A41A9" w:rsidRDefault="006C383D" w:rsidP="006C383D">
      <w:pPr>
        <w:jc w:val="both"/>
        <w:rPr>
          <w:rFonts w:cs="Arial"/>
          <w:lang w:val="en-CA"/>
        </w:rPr>
      </w:pPr>
    </w:p>
    <w:p w14:paraId="554DA196" w14:textId="77777777" w:rsidR="006C383D" w:rsidRPr="00255721" w:rsidRDefault="006C383D" w:rsidP="006C383D">
      <w:pPr>
        <w:pStyle w:val="Heading3"/>
        <w:numPr>
          <w:ilvl w:val="1"/>
          <w:numId w:val="16"/>
        </w:numPr>
        <w:ind w:left="1080" w:hanging="720"/>
        <w:rPr>
          <w:b/>
          <w:bCs/>
          <w:sz w:val="24"/>
          <w:szCs w:val="24"/>
        </w:rPr>
      </w:pPr>
      <w:bookmarkStart w:id="126" w:name="_Toc391026964"/>
      <w:bookmarkStart w:id="127" w:name="_Toc74581605"/>
      <w:bookmarkStart w:id="128" w:name="_Toc125556914"/>
      <w:bookmarkStart w:id="129" w:name="_Toc135856977"/>
      <w:r w:rsidRPr="00255721">
        <w:rPr>
          <w:sz w:val="24"/>
          <w:szCs w:val="24"/>
        </w:rPr>
        <w:lastRenderedPageBreak/>
        <w:t>Emergency Change</w:t>
      </w:r>
      <w:bookmarkEnd w:id="126"/>
      <w:bookmarkEnd w:id="127"/>
      <w:bookmarkEnd w:id="128"/>
      <w:bookmarkEnd w:id="129"/>
    </w:p>
    <w:p w14:paraId="1E3CDA66" w14:textId="77777777" w:rsidR="006C383D" w:rsidRPr="00255721" w:rsidRDefault="006C383D" w:rsidP="006C383D">
      <w:pPr>
        <w:jc w:val="both"/>
        <w:rPr>
          <w:rFonts w:ascii="Tahoma" w:hAnsi="Tahoma" w:cs="Tahoma"/>
          <w:szCs w:val="18"/>
        </w:rPr>
      </w:pPr>
      <w:r w:rsidRPr="00255721">
        <w:rPr>
          <w:rFonts w:ascii="Tahoma" w:hAnsi="Tahoma" w:cs="Tahoma"/>
          <w:szCs w:val="18"/>
        </w:rPr>
        <w:t xml:space="preserve">A change may be classified as an emergency change only if it is required to resolve a Severity 1 or Severity 2 incident, as defined by the incident management process, and the proposed change cannot meet minimum timeline requirements. </w:t>
      </w:r>
    </w:p>
    <w:p w14:paraId="1F934BE8" w14:textId="77777777" w:rsidR="006C383D" w:rsidRPr="00255721" w:rsidRDefault="006C383D" w:rsidP="006C383D">
      <w:pPr>
        <w:jc w:val="both"/>
        <w:rPr>
          <w:rFonts w:ascii="Tahoma" w:hAnsi="Tahoma" w:cs="Tahoma"/>
          <w:szCs w:val="18"/>
        </w:rPr>
      </w:pPr>
      <w:r w:rsidRPr="00255721">
        <w:rPr>
          <w:rFonts w:ascii="Tahoma" w:hAnsi="Tahoma" w:cs="Tahoma"/>
          <w:szCs w:val="18"/>
        </w:rPr>
        <w:t xml:space="preserve">An emergency change ticket must be linked to the relevant incident ticket to be approved.  </w:t>
      </w:r>
    </w:p>
    <w:p w14:paraId="70D3B661" w14:textId="77777777" w:rsidR="006C383D" w:rsidRPr="00255721" w:rsidRDefault="006C383D" w:rsidP="006C383D">
      <w:pPr>
        <w:jc w:val="both"/>
        <w:rPr>
          <w:rFonts w:ascii="Tahoma" w:hAnsi="Tahoma" w:cs="Tahoma"/>
          <w:szCs w:val="18"/>
        </w:rPr>
      </w:pPr>
      <w:r w:rsidRPr="00255721">
        <w:rPr>
          <w:rFonts w:ascii="Tahoma" w:hAnsi="Tahoma" w:cs="Tahoma"/>
          <w:szCs w:val="18"/>
        </w:rPr>
        <w:t>The Emergency Change Advisory Board (E-CAB) will need to approve this category of ticket before the change can be implemented.</w:t>
      </w:r>
    </w:p>
    <w:p w14:paraId="0508A2CD" w14:textId="77777777" w:rsidR="006C383D" w:rsidRPr="00255721" w:rsidRDefault="006C383D" w:rsidP="006C383D">
      <w:pPr>
        <w:jc w:val="both"/>
        <w:rPr>
          <w:rFonts w:ascii="Tahoma" w:hAnsi="Tahoma" w:cs="Tahoma"/>
          <w:szCs w:val="18"/>
        </w:rPr>
      </w:pPr>
      <w:r w:rsidRPr="00255721">
        <w:rPr>
          <w:rFonts w:ascii="Tahoma" w:hAnsi="Tahoma" w:cs="Tahoma"/>
          <w:szCs w:val="18"/>
        </w:rPr>
        <w:t>The CAB will be informed about the emergency change in the next weekly meeting. The CAB may request a backout of the emergency change if it is deemed that the risks outweigh the benefits.</w:t>
      </w:r>
    </w:p>
    <w:p w14:paraId="375A33D1" w14:textId="77777777" w:rsidR="006C383D" w:rsidRPr="00255721" w:rsidRDefault="006C383D" w:rsidP="006C383D">
      <w:pPr>
        <w:jc w:val="both"/>
        <w:rPr>
          <w:rFonts w:ascii="Tahoma" w:hAnsi="Tahoma" w:cs="Tahoma"/>
          <w:szCs w:val="18"/>
        </w:rPr>
      </w:pPr>
      <w:r w:rsidRPr="00255721">
        <w:rPr>
          <w:rFonts w:ascii="Tahoma" w:hAnsi="Tahoma" w:cs="Tahoma"/>
          <w:szCs w:val="18"/>
        </w:rPr>
        <w:t xml:space="preserve">The VP(s) of the business unit(s) or corporate function(s) impacted by the change will be notified by the change coordinator within </w:t>
      </w:r>
      <w:r w:rsidRPr="00255721">
        <w:rPr>
          <w:rFonts w:ascii="Tahoma" w:hAnsi="Tahoma" w:cs="Tahoma"/>
          <w:b/>
          <w:szCs w:val="18"/>
        </w:rPr>
        <w:t>one business day of the change being implemented,</w:t>
      </w:r>
      <w:r w:rsidRPr="00255721">
        <w:rPr>
          <w:rFonts w:ascii="Tahoma" w:hAnsi="Tahoma" w:cs="Tahoma"/>
          <w:szCs w:val="18"/>
        </w:rPr>
        <w:t xml:space="preserve"> and the communication will be kept on file.</w:t>
      </w:r>
    </w:p>
    <w:p w14:paraId="1A82AC40" w14:textId="77777777" w:rsidR="006C383D" w:rsidRDefault="006C383D" w:rsidP="006C383D">
      <w:pPr>
        <w:jc w:val="both"/>
        <w:rPr>
          <w:rFonts w:ascii="Tahoma" w:hAnsi="Tahoma" w:cs="Tahoma"/>
          <w:i/>
          <w:szCs w:val="18"/>
        </w:rPr>
      </w:pPr>
      <w:r w:rsidRPr="00255721">
        <w:rPr>
          <w:rFonts w:ascii="Tahoma" w:hAnsi="Tahoma" w:cs="Tahoma"/>
          <w:i/>
          <w:szCs w:val="18"/>
        </w:rPr>
        <w:t>For tickets emerging out of urgent and unforeseen business need, potential gaps in the planning process will be reviewed and improvements identified at the CAB meeting.</w:t>
      </w:r>
    </w:p>
    <w:p w14:paraId="2216C621" w14:textId="77777777" w:rsidR="006C383D" w:rsidRPr="00592E70"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130" w:name="_Toc384797835"/>
      <w:bookmarkStart w:id="131" w:name="_Toc398889724"/>
      <w:bookmarkStart w:id="132" w:name="_Toc74581606"/>
      <w:bookmarkStart w:id="133" w:name="_Toc125556915"/>
      <w:bookmarkStart w:id="134" w:name="_Toc135856978"/>
      <w:r w:rsidRPr="00592E70">
        <w:rPr>
          <w:rFonts w:ascii="Calibri Light" w:eastAsia="Times New Roman" w:hAnsi="Calibri Light" w:cs="Times New Roman"/>
          <w:color w:val="2F5496"/>
          <w:sz w:val="26"/>
          <w:szCs w:val="26"/>
        </w:rPr>
        <w:t>Assess and Evaluate Changes</w:t>
      </w:r>
      <w:bookmarkEnd w:id="130"/>
      <w:bookmarkEnd w:id="131"/>
      <w:bookmarkEnd w:id="132"/>
      <w:bookmarkEnd w:id="133"/>
      <w:bookmarkEnd w:id="134"/>
    </w:p>
    <w:p w14:paraId="5EBBA046" w14:textId="77777777" w:rsidR="006C383D" w:rsidRPr="00592E70" w:rsidRDefault="006C383D" w:rsidP="006C383D">
      <w:pPr>
        <w:spacing w:line="276" w:lineRule="auto"/>
        <w:jc w:val="both"/>
        <w:rPr>
          <w:rFonts w:ascii="Tahoma" w:hAnsi="Tahoma" w:cs="Tahoma"/>
        </w:rPr>
      </w:pPr>
      <w:r w:rsidRPr="00592E70">
        <w:rPr>
          <w:rFonts w:ascii="Tahoma" w:hAnsi="Tahoma" w:cs="Tahoma"/>
        </w:rPr>
        <w:t xml:space="preserve">Incoming change requests are assessed (by the change manager or technical review board) and evaluated to estimate the resources needed for the change. The following areas of assessment are mandatory fields located in the RFC and must be filled out for each normal change. </w:t>
      </w:r>
    </w:p>
    <w:p w14:paraId="5F0097C9" w14:textId="77777777" w:rsidR="006C383D" w:rsidRPr="00592E70" w:rsidRDefault="006C383D" w:rsidP="006C383D">
      <w:pPr>
        <w:pStyle w:val="Heading3"/>
        <w:numPr>
          <w:ilvl w:val="1"/>
          <w:numId w:val="17"/>
        </w:numPr>
        <w:ind w:left="1800"/>
        <w:rPr>
          <w:b/>
          <w:bCs/>
          <w:sz w:val="24"/>
          <w:szCs w:val="24"/>
        </w:rPr>
      </w:pPr>
      <w:bookmarkStart w:id="135" w:name="_Toc398889725"/>
      <w:bookmarkStart w:id="136" w:name="_Toc74581607"/>
      <w:bookmarkStart w:id="137" w:name="_Toc125556916"/>
      <w:bookmarkStart w:id="138" w:name="_Toc135856979"/>
      <w:r w:rsidRPr="00592E70">
        <w:rPr>
          <w:sz w:val="24"/>
          <w:szCs w:val="24"/>
        </w:rPr>
        <w:t>Cross-Dependenc</w:t>
      </w:r>
      <w:bookmarkEnd w:id="135"/>
      <w:r w:rsidRPr="00592E70">
        <w:rPr>
          <w:sz w:val="24"/>
          <w:szCs w:val="24"/>
        </w:rPr>
        <w:t>ies identification by querying the Configuration Management System (CMS)</w:t>
      </w:r>
      <w:bookmarkEnd w:id="136"/>
      <w:bookmarkEnd w:id="137"/>
      <w:bookmarkEnd w:id="138"/>
    </w:p>
    <w:p w14:paraId="34CBEB9D" w14:textId="77777777" w:rsidR="006C383D" w:rsidRPr="00592E70" w:rsidRDefault="006C383D" w:rsidP="006C383D">
      <w:pPr>
        <w:jc w:val="both"/>
        <w:rPr>
          <w:rFonts w:ascii="Tahoma" w:hAnsi="Tahoma" w:cs="Tahoma"/>
        </w:rPr>
      </w:pPr>
      <w:r w:rsidRPr="00592E70">
        <w:rPr>
          <w:rFonts w:ascii="Tahoma" w:hAnsi="Tahoma" w:cs="Tahoma"/>
        </w:rPr>
        <w:t xml:space="preserve">Systems directly or indirectly affected by the system experiencing a change must be identified by querying the CMDB. Owners of those systems should be notified of the requested change, its potential impact, and proposed implementation date prior to the change build process. </w:t>
      </w:r>
    </w:p>
    <w:p w14:paraId="0E1AA79A" w14:textId="77777777" w:rsidR="006C383D" w:rsidRPr="00592E70" w:rsidRDefault="006C383D" w:rsidP="006C383D">
      <w:pPr>
        <w:pStyle w:val="Heading3"/>
        <w:numPr>
          <w:ilvl w:val="1"/>
          <w:numId w:val="17"/>
        </w:numPr>
        <w:ind w:left="1800"/>
        <w:rPr>
          <w:rFonts w:ascii="Tahoma" w:hAnsi="Tahoma" w:cs="Tahoma"/>
        </w:rPr>
      </w:pPr>
      <w:bookmarkStart w:id="139" w:name="_Toc398889726"/>
      <w:bookmarkStart w:id="140" w:name="_Toc74581608"/>
      <w:bookmarkStart w:id="141" w:name="_Toc125556917"/>
      <w:bookmarkStart w:id="142" w:name="_Toc135856980"/>
      <w:r w:rsidRPr="00592E70">
        <w:rPr>
          <w:sz w:val="24"/>
          <w:szCs w:val="24"/>
        </w:rPr>
        <w:t>Assess Business Impact</w:t>
      </w:r>
      <w:bookmarkEnd w:id="139"/>
      <w:bookmarkEnd w:id="140"/>
      <w:bookmarkEnd w:id="141"/>
      <w:bookmarkEnd w:id="142"/>
    </w:p>
    <w:p w14:paraId="2F9C6FF3" w14:textId="77777777" w:rsidR="006C383D" w:rsidRPr="00592E70" w:rsidRDefault="006C383D" w:rsidP="006C383D">
      <w:pPr>
        <w:jc w:val="both"/>
        <w:rPr>
          <w:rFonts w:ascii="Tahoma" w:hAnsi="Tahoma" w:cs="Tahoma"/>
        </w:rPr>
      </w:pPr>
      <w:r w:rsidRPr="00592E70">
        <w:rPr>
          <w:rFonts w:ascii="Tahoma" w:hAnsi="Tahoma" w:cs="Tahoma"/>
        </w:rPr>
        <w:t>The estimated business impact of implementing (and not implementing) a change is recorded in the RFC to be used as discussion for the rationale of the change and for prioritization of the change if needed. Both the positive and negative business impacts are to be recorded and may include SLA or workflows changes, access speeds, productivity, etc.</w:t>
      </w:r>
    </w:p>
    <w:p w14:paraId="1F7F8F2D" w14:textId="77777777" w:rsidR="006C383D" w:rsidRPr="00592E70" w:rsidRDefault="006C383D" w:rsidP="006C383D">
      <w:pPr>
        <w:pStyle w:val="Heading3"/>
        <w:numPr>
          <w:ilvl w:val="1"/>
          <w:numId w:val="17"/>
        </w:numPr>
        <w:ind w:left="1800"/>
        <w:rPr>
          <w:b/>
          <w:bCs/>
          <w:sz w:val="24"/>
          <w:szCs w:val="24"/>
        </w:rPr>
      </w:pPr>
      <w:bookmarkStart w:id="143" w:name="_Toc398889728"/>
      <w:bookmarkStart w:id="144" w:name="_Toc74581609"/>
      <w:bookmarkStart w:id="145" w:name="_Toc125556918"/>
      <w:bookmarkStart w:id="146" w:name="_Toc135856981"/>
      <w:r w:rsidRPr="00592E70">
        <w:rPr>
          <w:sz w:val="24"/>
          <w:szCs w:val="24"/>
        </w:rPr>
        <w:t>Assess Required Resources</w:t>
      </w:r>
      <w:bookmarkEnd w:id="143"/>
      <w:bookmarkEnd w:id="144"/>
      <w:bookmarkEnd w:id="145"/>
      <w:bookmarkEnd w:id="146"/>
    </w:p>
    <w:p w14:paraId="7BA47947" w14:textId="77777777" w:rsidR="006C383D" w:rsidRPr="00592E70" w:rsidRDefault="006C383D" w:rsidP="006C383D">
      <w:pPr>
        <w:jc w:val="both"/>
        <w:rPr>
          <w:rFonts w:ascii="Tahoma" w:hAnsi="Tahoma" w:cs="Tahoma"/>
        </w:rPr>
      </w:pPr>
      <w:r w:rsidRPr="00592E70">
        <w:rPr>
          <w:rFonts w:ascii="Tahoma" w:hAnsi="Tahoma" w:cs="Tahoma"/>
        </w:rPr>
        <w:t xml:space="preserve">A resource assessment is performed to help assign the proper change build team and SMEs as well as to identify the ownership of the change. Furthermore, resourcing of a request is also needed to determine if the request is in scope for change management or if it is too large for change management in which case it is passed over to project management for the proper workflow. </w:t>
      </w:r>
    </w:p>
    <w:p w14:paraId="6FCD8104" w14:textId="77777777" w:rsidR="006C383D" w:rsidRPr="00592E70" w:rsidRDefault="006C383D" w:rsidP="006C383D">
      <w:pPr>
        <w:pStyle w:val="Heading3"/>
        <w:numPr>
          <w:ilvl w:val="1"/>
          <w:numId w:val="17"/>
        </w:numPr>
        <w:ind w:left="1800"/>
        <w:rPr>
          <w:b/>
          <w:bCs/>
          <w:sz w:val="24"/>
          <w:szCs w:val="24"/>
        </w:rPr>
      </w:pPr>
      <w:bookmarkStart w:id="147" w:name="_Toc398889730"/>
      <w:bookmarkStart w:id="148" w:name="_Toc74581610"/>
      <w:bookmarkStart w:id="149" w:name="_Toc125556919"/>
      <w:bookmarkStart w:id="150" w:name="_Toc135856982"/>
      <w:r w:rsidRPr="00592E70">
        <w:rPr>
          <w:sz w:val="24"/>
          <w:szCs w:val="24"/>
        </w:rPr>
        <w:t>Determine Risk Profile</w:t>
      </w:r>
      <w:bookmarkEnd w:id="147"/>
      <w:bookmarkEnd w:id="148"/>
      <w:bookmarkEnd w:id="149"/>
      <w:bookmarkEnd w:id="150"/>
    </w:p>
    <w:p w14:paraId="39DB69C5" w14:textId="77777777" w:rsidR="006C383D" w:rsidRPr="00592E70" w:rsidRDefault="006C383D" w:rsidP="006C383D">
      <w:pPr>
        <w:jc w:val="both"/>
        <w:rPr>
          <w:rFonts w:ascii="Tahoma" w:hAnsi="Tahoma" w:cs="Tahoma"/>
        </w:rPr>
      </w:pPr>
      <w:r w:rsidRPr="00592E70">
        <w:rPr>
          <w:rFonts w:ascii="Tahoma" w:hAnsi="Tahoma" w:cs="Tahoma"/>
        </w:rPr>
        <w:t>Assess changes and assign a probability and impact to risks associated with each change. Use the risk assessment scheme to assess risk.</w:t>
      </w:r>
    </w:p>
    <w:p w14:paraId="31757306" w14:textId="77777777" w:rsidR="006C383D" w:rsidRPr="00592E70" w:rsidRDefault="006C383D" w:rsidP="006C383D">
      <w:pPr>
        <w:pStyle w:val="Heading3"/>
        <w:numPr>
          <w:ilvl w:val="1"/>
          <w:numId w:val="17"/>
        </w:numPr>
        <w:ind w:left="1800"/>
        <w:rPr>
          <w:b/>
          <w:bCs/>
          <w:sz w:val="24"/>
          <w:szCs w:val="24"/>
        </w:rPr>
      </w:pPr>
      <w:bookmarkStart w:id="151" w:name="_Toc398889731"/>
      <w:bookmarkStart w:id="152" w:name="_Toc74581611"/>
      <w:bookmarkStart w:id="153" w:name="_Toc125556920"/>
      <w:bookmarkStart w:id="154" w:name="_Toc135856983"/>
      <w:r w:rsidRPr="00592E70">
        <w:rPr>
          <w:sz w:val="24"/>
          <w:szCs w:val="24"/>
        </w:rPr>
        <w:lastRenderedPageBreak/>
        <w:t>Authorize Build and Test</w:t>
      </w:r>
      <w:bookmarkEnd w:id="151"/>
      <w:bookmarkEnd w:id="152"/>
      <w:bookmarkEnd w:id="153"/>
      <w:bookmarkEnd w:id="154"/>
    </w:p>
    <w:p w14:paraId="01CA7976" w14:textId="77777777" w:rsidR="006C383D" w:rsidRDefault="006C383D" w:rsidP="006C383D">
      <w:pPr>
        <w:jc w:val="both"/>
        <w:rPr>
          <w:rFonts w:ascii="Tahoma" w:hAnsi="Tahoma" w:cs="Tahoma"/>
        </w:rPr>
      </w:pPr>
      <w:r w:rsidRPr="00592E70">
        <w:rPr>
          <w:rFonts w:ascii="Tahoma" w:hAnsi="Tahoma" w:cs="Tahoma"/>
        </w:rPr>
        <w:t>The change manager (or technical review board) decides whether the RFC can progress to the build and test phase. They may choose to request additional assessments, defer the request, or reject it. The build stage is dependent of the department’s development workflow.</w:t>
      </w:r>
    </w:p>
    <w:p w14:paraId="4FA253E5" w14:textId="77777777" w:rsidR="006C383D" w:rsidRDefault="006C383D" w:rsidP="006C383D">
      <w:pPr>
        <w:jc w:val="both"/>
        <w:rPr>
          <w:rFonts w:ascii="Calibri Light" w:eastAsia="Times New Roman" w:hAnsi="Calibri Light" w:cs="Times New Roman"/>
          <w:color w:val="2F5496"/>
          <w:sz w:val="26"/>
          <w:szCs w:val="26"/>
        </w:rPr>
      </w:pPr>
      <w:bookmarkStart w:id="155" w:name="_Toc398889744"/>
      <w:bookmarkStart w:id="156" w:name="_Toc74581612"/>
      <w:r>
        <w:rPr>
          <w:rFonts w:ascii="Calibri Light" w:eastAsia="Times New Roman" w:hAnsi="Calibri Light" w:cs="Times New Roman"/>
          <w:color w:val="2F5496"/>
          <w:sz w:val="26"/>
          <w:szCs w:val="26"/>
        </w:rPr>
        <w:br w:type="page"/>
      </w:r>
    </w:p>
    <w:p w14:paraId="21796298" w14:textId="77777777" w:rsidR="006C383D" w:rsidRPr="00592E70"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157" w:name="_Toc125556921"/>
      <w:bookmarkStart w:id="158" w:name="_Toc135856984"/>
      <w:r w:rsidRPr="00592E70">
        <w:rPr>
          <w:rFonts w:ascii="Calibri Light" w:eastAsia="Times New Roman" w:hAnsi="Calibri Light" w:cs="Times New Roman"/>
          <w:color w:val="2F5496"/>
          <w:sz w:val="26"/>
          <w:szCs w:val="26"/>
        </w:rPr>
        <w:lastRenderedPageBreak/>
        <w:t>Test Changes</w:t>
      </w:r>
      <w:bookmarkEnd w:id="155"/>
      <w:bookmarkEnd w:id="156"/>
      <w:bookmarkEnd w:id="157"/>
      <w:bookmarkEnd w:id="158"/>
    </w:p>
    <w:p w14:paraId="48C82900" w14:textId="77777777" w:rsidR="006C383D" w:rsidRPr="00592E70" w:rsidRDefault="006C383D" w:rsidP="006C383D">
      <w:pPr>
        <w:jc w:val="both"/>
        <w:rPr>
          <w:rFonts w:ascii="Tahoma" w:hAnsi="Tahoma" w:cs="Tahoma"/>
        </w:rPr>
      </w:pPr>
      <w:r w:rsidRPr="00592E70">
        <w:rPr>
          <w:rFonts w:ascii="Tahoma" w:hAnsi="Tahoma" w:cs="Tahoma"/>
        </w:rPr>
        <w:t>The following tests will be conducted:</w:t>
      </w:r>
    </w:p>
    <w:tbl>
      <w:tblPr>
        <w:tblStyle w:val="GridTable4-Accent3"/>
        <w:tblW w:w="9335" w:type="dxa"/>
        <w:tblLayout w:type="fixed"/>
        <w:tblLook w:val="0620" w:firstRow="1" w:lastRow="0" w:firstColumn="0" w:lastColumn="0" w:noHBand="1" w:noVBand="1"/>
      </w:tblPr>
      <w:tblGrid>
        <w:gridCol w:w="1627"/>
        <w:gridCol w:w="1738"/>
        <w:gridCol w:w="1632"/>
        <w:gridCol w:w="2169"/>
        <w:gridCol w:w="2169"/>
      </w:tblGrid>
      <w:tr w:rsidR="006C383D" w:rsidRPr="00592E70" w14:paraId="3BA4D73A" w14:textId="77777777" w:rsidTr="0008399D">
        <w:trPr>
          <w:cnfStyle w:val="100000000000" w:firstRow="1" w:lastRow="0" w:firstColumn="0" w:lastColumn="0" w:oddVBand="0" w:evenVBand="0" w:oddHBand="0" w:evenHBand="0" w:firstRowFirstColumn="0" w:firstRowLastColumn="0" w:lastRowFirstColumn="0" w:lastRowLastColumn="0"/>
          <w:trHeight w:val="415"/>
        </w:trPr>
        <w:tc>
          <w:tcPr>
            <w:tcW w:w="1627" w:type="dxa"/>
          </w:tcPr>
          <w:p w14:paraId="41D9BF4A" w14:textId="77777777" w:rsidR="006C383D" w:rsidRPr="00592E70" w:rsidRDefault="006C383D" w:rsidP="0008399D">
            <w:pPr>
              <w:rPr>
                <w:rFonts w:ascii="Tahoma" w:hAnsi="Tahoma" w:cs="Tahoma"/>
                <w:b w:val="0"/>
                <w:lang w:val="en-CA"/>
              </w:rPr>
            </w:pPr>
            <w:r w:rsidRPr="00592E70">
              <w:rPr>
                <w:rFonts w:ascii="Tahoma" w:hAnsi="Tahoma" w:cs="Tahoma"/>
                <w:lang w:val="en-CA"/>
              </w:rPr>
              <w:t>System Testing</w:t>
            </w:r>
          </w:p>
        </w:tc>
        <w:tc>
          <w:tcPr>
            <w:tcW w:w="1738" w:type="dxa"/>
          </w:tcPr>
          <w:p w14:paraId="598C4F00" w14:textId="77777777" w:rsidR="006C383D" w:rsidRPr="00592E70" w:rsidRDefault="006C383D" w:rsidP="0008399D">
            <w:pPr>
              <w:rPr>
                <w:rFonts w:ascii="Tahoma" w:hAnsi="Tahoma" w:cs="Tahoma"/>
                <w:b w:val="0"/>
                <w:lang w:val="en-CA"/>
              </w:rPr>
            </w:pPr>
            <w:r w:rsidRPr="00592E70">
              <w:rPr>
                <w:rFonts w:ascii="Tahoma" w:hAnsi="Tahoma" w:cs="Tahoma"/>
                <w:lang w:val="en-CA"/>
              </w:rPr>
              <w:t>Regression Testing</w:t>
            </w:r>
          </w:p>
        </w:tc>
        <w:tc>
          <w:tcPr>
            <w:tcW w:w="1632" w:type="dxa"/>
          </w:tcPr>
          <w:p w14:paraId="76BF9A06" w14:textId="77777777" w:rsidR="006C383D" w:rsidRPr="00592E70" w:rsidRDefault="006C383D" w:rsidP="0008399D">
            <w:pPr>
              <w:rPr>
                <w:rFonts w:ascii="Tahoma" w:hAnsi="Tahoma" w:cs="Tahoma"/>
                <w:b w:val="0"/>
                <w:lang w:val="en-CA"/>
              </w:rPr>
            </w:pPr>
            <w:r w:rsidRPr="00592E70">
              <w:rPr>
                <w:rFonts w:ascii="Tahoma" w:hAnsi="Tahoma" w:cs="Tahoma"/>
                <w:lang w:val="en-CA"/>
              </w:rPr>
              <w:t>System Integration Testing</w:t>
            </w:r>
          </w:p>
        </w:tc>
        <w:tc>
          <w:tcPr>
            <w:tcW w:w="2169" w:type="dxa"/>
          </w:tcPr>
          <w:p w14:paraId="2F84CF04" w14:textId="77777777" w:rsidR="006C383D" w:rsidRPr="00592E70" w:rsidRDefault="006C383D" w:rsidP="0008399D">
            <w:pPr>
              <w:rPr>
                <w:rFonts w:ascii="Tahoma" w:hAnsi="Tahoma" w:cs="Tahoma"/>
                <w:b w:val="0"/>
                <w:lang w:val="en-CA"/>
              </w:rPr>
            </w:pPr>
            <w:r w:rsidRPr="00592E70">
              <w:rPr>
                <w:rFonts w:ascii="Tahoma" w:hAnsi="Tahoma" w:cs="Tahoma"/>
                <w:lang w:val="en-CA"/>
              </w:rPr>
              <w:t>Rollback Testing</w:t>
            </w:r>
          </w:p>
        </w:tc>
        <w:tc>
          <w:tcPr>
            <w:tcW w:w="2169" w:type="dxa"/>
          </w:tcPr>
          <w:p w14:paraId="1506A998" w14:textId="77777777" w:rsidR="006C383D" w:rsidRPr="00592E70" w:rsidRDefault="006C383D" w:rsidP="0008399D">
            <w:pPr>
              <w:rPr>
                <w:rFonts w:ascii="Tahoma" w:hAnsi="Tahoma" w:cs="Tahoma"/>
                <w:b w:val="0"/>
                <w:lang w:val="en-CA"/>
              </w:rPr>
            </w:pPr>
            <w:r w:rsidRPr="00592E70">
              <w:rPr>
                <w:rFonts w:ascii="Tahoma" w:hAnsi="Tahoma" w:cs="Tahoma"/>
                <w:lang w:val="en-CA"/>
              </w:rPr>
              <w:t>User Acceptance Testing</w:t>
            </w:r>
          </w:p>
        </w:tc>
      </w:tr>
      <w:tr w:rsidR="006C383D" w:rsidRPr="00592E70" w14:paraId="6291FCDE" w14:textId="77777777" w:rsidTr="0008399D">
        <w:trPr>
          <w:trHeight w:val="1229"/>
        </w:trPr>
        <w:tc>
          <w:tcPr>
            <w:tcW w:w="1627" w:type="dxa"/>
          </w:tcPr>
          <w:p w14:paraId="3DE1AFF3" w14:textId="77777777" w:rsidR="006C383D" w:rsidRPr="00592E70" w:rsidRDefault="006C383D" w:rsidP="0008399D">
            <w:pPr>
              <w:rPr>
                <w:rFonts w:ascii="Tahoma" w:hAnsi="Tahoma" w:cs="Tahoma"/>
                <w:lang w:val="en-CA"/>
              </w:rPr>
            </w:pPr>
            <w:r w:rsidRPr="00592E70">
              <w:rPr>
                <w:rFonts w:ascii="Tahoma" w:hAnsi="Tahoma" w:cs="Tahoma"/>
                <w:lang w:val="en-CA"/>
              </w:rPr>
              <w:t>Evaluates the system’s behavior and compliance with requirements</w:t>
            </w:r>
          </w:p>
        </w:tc>
        <w:tc>
          <w:tcPr>
            <w:tcW w:w="1738" w:type="dxa"/>
          </w:tcPr>
          <w:p w14:paraId="1627DBFD" w14:textId="77777777" w:rsidR="006C383D" w:rsidRPr="00592E70" w:rsidRDefault="006C383D" w:rsidP="0008399D">
            <w:pPr>
              <w:rPr>
                <w:rFonts w:ascii="Tahoma" w:hAnsi="Tahoma" w:cs="Tahoma"/>
                <w:lang w:val="en-CA"/>
              </w:rPr>
            </w:pPr>
            <w:r w:rsidRPr="00592E70">
              <w:rPr>
                <w:rFonts w:ascii="Tahoma" w:hAnsi="Tahoma" w:cs="Tahoma"/>
                <w:lang w:val="en-CA"/>
              </w:rPr>
              <w:t xml:space="preserve">Evaluates the system to determine if the change has introduced any bugs or regressions. </w:t>
            </w:r>
          </w:p>
          <w:p w14:paraId="122F432B" w14:textId="77777777" w:rsidR="006C383D" w:rsidRPr="00592E70" w:rsidRDefault="006C383D" w:rsidP="0008399D">
            <w:pPr>
              <w:rPr>
                <w:rFonts w:ascii="Tahoma" w:hAnsi="Tahoma" w:cs="Tahoma"/>
                <w:lang w:val="en-CA"/>
              </w:rPr>
            </w:pPr>
          </w:p>
        </w:tc>
        <w:tc>
          <w:tcPr>
            <w:tcW w:w="1632" w:type="dxa"/>
          </w:tcPr>
          <w:p w14:paraId="3A307C53" w14:textId="77777777" w:rsidR="006C383D" w:rsidRPr="00592E70" w:rsidRDefault="006C383D" w:rsidP="0008399D">
            <w:pPr>
              <w:rPr>
                <w:rFonts w:ascii="Tahoma" w:hAnsi="Tahoma" w:cs="Tahoma"/>
                <w:lang w:val="en-CA"/>
              </w:rPr>
            </w:pPr>
            <w:r w:rsidRPr="00592E70">
              <w:rPr>
                <w:rFonts w:ascii="Tahoma" w:hAnsi="Tahoma" w:cs="Tahoma"/>
                <w:lang w:val="en-CA"/>
              </w:rPr>
              <w:t>Tests how the changed system interacts with other systems</w:t>
            </w:r>
          </w:p>
        </w:tc>
        <w:tc>
          <w:tcPr>
            <w:tcW w:w="2169" w:type="dxa"/>
          </w:tcPr>
          <w:p w14:paraId="711E3C5D" w14:textId="77777777" w:rsidR="006C383D" w:rsidRPr="00592E70" w:rsidRDefault="006C383D" w:rsidP="0008399D">
            <w:pPr>
              <w:rPr>
                <w:rFonts w:ascii="Tahoma" w:hAnsi="Tahoma" w:cs="Tahoma"/>
                <w:lang w:val="en-CA"/>
              </w:rPr>
            </w:pPr>
            <w:r w:rsidRPr="00592E70">
              <w:rPr>
                <w:rFonts w:ascii="Tahoma" w:hAnsi="Tahoma" w:cs="Tahoma"/>
                <w:lang w:val="en-CA"/>
              </w:rPr>
              <w:t xml:space="preserve">Tests the success of an uninstall – if the release </w:t>
            </w:r>
            <w:proofErr w:type="gramStart"/>
            <w:r w:rsidRPr="00592E70">
              <w:rPr>
                <w:rFonts w:ascii="Tahoma" w:hAnsi="Tahoma" w:cs="Tahoma"/>
                <w:lang w:val="en-CA"/>
              </w:rPr>
              <w:t>has to</w:t>
            </w:r>
            <w:proofErr w:type="gramEnd"/>
            <w:r w:rsidRPr="00592E70">
              <w:rPr>
                <w:rFonts w:ascii="Tahoma" w:hAnsi="Tahoma" w:cs="Tahoma"/>
                <w:lang w:val="en-CA"/>
              </w:rPr>
              <w:t xml:space="preserve"> be uninstalled, all components must be returned to the state they were in prior to installation</w:t>
            </w:r>
          </w:p>
          <w:p w14:paraId="2FFEAF2D" w14:textId="77777777" w:rsidR="006C383D" w:rsidRPr="00592E70" w:rsidRDefault="006C383D" w:rsidP="0008399D">
            <w:pPr>
              <w:rPr>
                <w:rFonts w:ascii="Tahoma" w:hAnsi="Tahoma" w:cs="Tahoma"/>
                <w:lang w:val="en-CA"/>
              </w:rPr>
            </w:pPr>
          </w:p>
        </w:tc>
        <w:tc>
          <w:tcPr>
            <w:tcW w:w="2169" w:type="dxa"/>
          </w:tcPr>
          <w:p w14:paraId="589320B2" w14:textId="77777777" w:rsidR="006C383D" w:rsidRPr="00592E70" w:rsidRDefault="006C383D" w:rsidP="0008399D">
            <w:pPr>
              <w:rPr>
                <w:rFonts w:ascii="Tahoma" w:hAnsi="Tahoma" w:cs="Tahoma"/>
                <w:lang w:val="en-CA"/>
              </w:rPr>
            </w:pPr>
            <w:r w:rsidRPr="00592E70">
              <w:rPr>
                <w:rFonts w:ascii="Tahoma" w:hAnsi="Tahoma" w:cs="Tahoma"/>
                <w:lang w:val="en-CA"/>
              </w:rPr>
              <w:t>Tests the user interaction with the changed system – UAT occurs in the later stage of testing and is critical to determine if training is necessary</w:t>
            </w:r>
          </w:p>
          <w:p w14:paraId="1F5A3438" w14:textId="77777777" w:rsidR="006C383D" w:rsidRPr="00592E70" w:rsidRDefault="006C383D" w:rsidP="0008399D">
            <w:pPr>
              <w:rPr>
                <w:rFonts w:ascii="Tahoma" w:hAnsi="Tahoma" w:cs="Tahoma"/>
                <w:lang w:val="en-CA"/>
              </w:rPr>
            </w:pPr>
          </w:p>
        </w:tc>
      </w:tr>
    </w:tbl>
    <w:p w14:paraId="159EB727" w14:textId="77777777" w:rsidR="006C383D" w:rsidRPr="00592E70" w:rsidRDefault="006C383D" w:rsidP="006C383D">
      <w:pPr>
        <w:jc w:val="both"/>
        <w:rPr>
          <w:rFonts w:ascii="Tahoma" w:hAnsi="Tahoma" w:cs="Tahoma"/>
        </w:rPr>
      </w:pPr>
      <w:r w:rsidRPr="00592E70">
        <w:rPr>
          <w:rFonts w:ascii="Tahoma" w:hAnsi="Tahoma" w:cs="Tahoma"/>
        </w:rPr>
        <w:t xml:space="preserve">Test results must be documented before the RFC can be submitted to the CAB for final review and approval. </w:t>
      </w:r>
    </w:p>
    <w:p w14:paraId="04E5193B" w14:textId="77777777" w:rsidR="006C383D" w:rsidRPr="00592E70" w:rsidRDefault="006C383D" w:rsidP="006C383D">
      <w:pPr>
        <w:pStyle w:val="Heading3"/>
        <w:numPr>
          <w:ilvl w:val="1"/>
          <w:numId w:val="18"/>
        </w:numPr>
        <w:ind w:left="1800"/>
        <w:rPr>
          <w:b/>
          <w:bCs/>
          <w:sz w:val="24"/>
          <w:szCs w:val="24"/>
        </w:rPr>
      </w:pPr>
      <w:bookmarkStart w:id="159" w:name="_Toc398889745"/>
      <w:bookmarkStart w:id="160" w:name="_Toc74581613"/>
      <w:bookmarkStart w:id="161" w:name="_Toc125556922"/>
      <w:bookmarkStart w:id="162" w:name="_Toc135856985"/>
      <w:r w:rsidRPr="00592E70">
        <w:rPr>
          <w:sz w:val="24"/>
          <w:szCs w:val="24"/>
        </w:rPr>
        <w:t>Create Training Plan</w:t>
      </w:r>
      <w:bookmarkEnd w:id="159"/>
      <w:bookmarkEnd w:id="160"/>
      <w:bookmarkEnd w:id="161"/>
      <w:bookmarkEnd w:id="162"/>
      <w:r w:rsidRPr="00592E70">
        <w:rPr>
          <w:sz w:val="24"/>
          <w:szCs w:val="24"/>
        </w:rPr>
        <w:t xml:space="preserve"> </w:t>
      </w:r>
    </w:p>
    <w:p w14:paraId="6405998A" w14:textId="77777777" w:rsidR="006C383D" w:rsidRPr="00592E70" w:rsidRDefault="006C383D" w:rsidP="006C383D">
      <w:pPr>
        <w:jc w:val="both"/>
        <w:rPr>
          <w:rFonts w:ascii="Tahoma" w:hAnsi="Tahoma" w:cs="Tahoma"/>
        </w:rPr>
      </w:pPr>
      <w:r w:rsidRPr="00592E70">
        <w:rPr>
          <w:rFonts w:ascii="Tahoma" w:hAnsi="Tahoma" w:cs="Tahoma"/>
        </w:rPr>
        <w:t xml:space="preserve">The training plan will be contingent on the results of user acceptance testing. Evaluating ease of use of the system is critical. Depending on the size and complexity of the release, users may already have the necessary skills to operate at full efficiency. Use the user acceptance testing results to identify the need for training and create a training plan.  </w:t>
      </w:r>
    </w:p>
    <w:p w14:paraId="45E02A4F" w14:textId="77777777" w:rsidR="006C383D" w:rsidRPr="00592E70" w:rsidRDefault="006C383D" w:rsidP="006C383D">
      <w:pPr>
        <w:pStyle w:val="Heading3"/>
        <w:numPr>
          <w:ilvl w:val="1"/>
          <w:numId w:val="18"/>
        </w:numPr>
        <w:ind w:left="1800"/>
        <w:rPr>
          <w:b/>
          <w:bCs/>
          <w:sz w:val="24"/>
          <w:szCs w:val="24"/>
        </w:rPr>
      </w:pPr>
      <w:bookmarkStart w:id="163" w:name="_Toc398889746"/>
      <w:bookmarkStart w:id="164" w:name="_Toc74581614"/>
      <w:bookmarkStart w:id="165" w:name="_Toc125556923"/>
      <w:bookmarkStart w:id="166" w:name="_Toc135856986"/>
      <w:r w:rsidRPr="00592E70">
        <w:rPr>
          <w:sz w:val="24"/>
          <w:szCs w:val="24"/>
        </w:rPr>
        <w:t>Create an Implementation Plan</w:t>
      </w:r>
      <w:bookmarkEnd w:id="163"/>
      <w:bookmarkEnd w:id="164"/>
      <w:bookmarkEnd w:id="165"/>
      <w:bookmarkEnd w:id="166"/>
    </w:p>
    <w:p w14:paraId="43C3F71C" w14:textId="77777777" w:rsidR="006C383D" w:rsidRPr="00592E70" w:rsidRDefault="006C383D" w:rsidP="006C383D">
      <w:pPr>
        <w:jc w:val="both"/>
        <w:rPr>
          <w:rFonts w:ascii="Tahoma" w:hAnsi="Tahoma" w:cs="Tahoma"/>
        </w:rPr>
      </w:pPr>
      <w:r w:rsidRPr="00592E70">
        <w:rPr>
          <w:rFonts w:ascii="Tahoma" w:hAnsi="Tahoma" w:cs="Tahoma"/>
        </w:rPr>
        <w:t>A comprehensive implementation plan must be completed and attached to the RFC before the RFC can be submitted for CAB approval. Much of this work will have been done during the design and build phase, but the plan should be reviewed and finalized after testing is complete. It should include:</w:t>
      </w:r>
    </w:p>
    <w:p w14:paraId="4FEBC1EA" w14:textId="77777777" w:rsidR="006C383D" w:rsidRPr="00CE069E" w:rsidRDefault="006C383D" w:rsidP="006C383D">
      <w:pPr>
        <w:pStyle w:val="ListParagraph"/>
        <w:widowControl w:val="0"/>
        <w:numPr>
          <w:ilvl w:val="0"/>
          <w:numId w:val="12"/>
        </w:numPr>
        <w:spacing w:after="120" w:line="276" w:lineRule="auto"/>
        <w:jc w:val="both"/>
        <w:rPr>
          <w:rFonts w:ascii="Tahoma" w:hAnsi="Tahoma" w:cs="Tahoma"/>
        </w:rPr>
      </w:pPr>
      <w:r w:rsidRPr="00CE069E">
        <w:rPr>
          <w:rFonts w:ascii="Tahoma" w:hAnsi="Tahoma" w:cs="Tahoma"/>
        </w:rPr>
        <w:t>Install procedures.</w:t>
      </w:r>
    </w:p>
    <w:p w14:paraId="227B188F" w14:textId="77777777" w:rsidR="006C383D" w:rsidRPr="00CE069E" w:rsidRDefault="006C383D" w:rsidP="006C383D">
      <w:pPr>
        <w:pStyle w:val="ListParagraph"/>
        <w:widowControl w:val="0"/>
        <w:numPr>
          <w:ilvl w:val="0"/>
          <w:numId w:val="12"/>
        </w:numPr>
        <w:spacing w:after="120" w:line="276" w:lineRule="auto"/>
        <w:jc w:val="both"/>
        <w:rPr>
          <w:rFonts w:ascii="Tahoma" w:hAnsi="Tahoma" w:cs="Tahoma"/>
        </w:rPr>
      </w:pPr>
      <w:r w:rsidRPr="00CE069E">
        <w:rPr>
          <w:rFonts w:ascii="Tahoma" w:hAnsi="Tahoma" w:cs="Tahoma"/>
        </w:rPr>
        <w:t>Resources required.</w:t>
      </w:r>
    </w:p>
    <w:p w14:paraId="6769E4AA" w14:textId="77777777" w:rsidR="006C383D" w:rsidRPr="00CE069E" w:rsidRDefault="006C383D" w:rsidP="006C383D">
      <w:pPr>
        <w:pStyle w:val="ListParagraph"/>
        <w:widowControl w:val="0"/>
        <w:numPr>
          <w:ilvl w:val="0"/>
          <w:numId w:val="12"/>
        </w:numPr>
        <w:spacing w:after="120" w:line="276" w:lineRule="auto"/>
        <w:jc w:val="both"/>
        <w:rPr>
          <w:rFonts w:ascii="Tahoma" w:hAnsi="Tahoma" w:cs="Tahoma"/>
        </w:rPr>
      </w:pPr>
      <w:r w:rsidRPr="00CE069E">
        <w:rPr>
          <w:rFonts w:ascii="Tahoma" w:hAnsi="Tahoma" w:cs="Tahoma"/>
        </w:rPr>
        <w:t>Training required.</w:t>
      </w:r>
    </w:p>
    <w:p w14:paraId="647628DE" w14:textId="77777777" w:rsidR="006C383D" w:rsidRPr="00592E70" w:rsidRDefault="006C383D" w:rsidP="006C383D">
      <w:pPr>
        <w:pStyle w:val="Heading3"/>
        <w:numPr>
          <w:ilvl w:val="1"/>
          <w:numId w:val="18"/>
        </w:numPr>
        <w:ind w:left="1800"/>
        <w:rPr>
          <w:b/>
          <w:bCs/>
          <w:sz w:val="24"/>
          <w:szCs w:val="24"/>
        </w:rPr>
      </w:pPr>
      <w:bookmarkStart w:id="167" w:name="_Toc398889747"/>
      <w:bookmarkStart w:id="168" w:name="_Toc74581615"/>
      <w:bookmarkStart w:id="169" w:name="_Toc125556924"/>
      <w:bookmarkStart w:id="170" w:name="_Toc135856987"/>
      <w:r w:rsidRPr="00592E70">
        <w:rPr>
          <w:sz w:val="24"/>
          <w:szCs w:val="24"/>
        </w:rPr>
        <w:t>Submit RFC to CAB</w:t>
      </w:r>
      <w:bookmarkEnd w:id="167"/>
      <w:bookmarkEnd w:id="168"/>
      <w:bookmarkEnd w:id="169"/>
      <w:bookmarkEnd w:id="170"/>
    </w:p>
    <w:p w14:paraId="240AC80F" w14:textId="77777777" w:rsidR="006C383D" w:rsidRPr="00592E70" w:rsidRDefault="006C383D" w:rsidP="006C383D">
      <w:pPr>
        <w:jc w:val="both"/>
        <w:rPr>
          <w:rFonts w:ascii="Tahoma" w:hAnsi="Tahoma" w:cs="Tahoma"/>
        </w:rPr>
      </w:pPr>
      <w:r w:rsidRPr="00592E70">
        <w:rPr>
          <w:rFonts w:ascii="Tahoma" w:hAnsi="Tahoma" w:cs="Tahoma"/>
        </w:rPr>
        <w:t xml:space="preserve">Once test results are documented, the RFC is ready for review by the CAB. The RFC, along with all associated assessments, plans, and test results, must now be submitted to the change manager for CAB approval. </w:t>
      </w:r>
    </w:p>
    <w:p w14:paraId="4CA9A125" w14:textId="77777777" w:rsidR="006C383D" w:rsidRDefault="006C383D" w:rsidP="006C383D">
      <w:pPr>
        <w:jc w:val="both"/>
        <w:rPr>
          <w:rFonts w:ascii="Calibri Light" w:eastAsia="Times New Roman" w:hAnsi="Calibri Light" w:cs="Times New Roman"/>
          <w:color w:val="2F5496"/>
          <w:sz w:val="26"/>
          <w:szCs w:val="26"/>
        </w:rPr>
      </w:pPr>
      <w:bookmarkStart w:id="171" w:name="_Toc384797837"/>
      <w:bookmarkStart w:id="172" w:name="_Toc398889748"/>
      <w:bookmarkStart w:id="173" w:name="_Toc74581616"/>
      <w:r>
        <w:rPr>
          <w:rFonts w:ascii="Calibri Light" w:eastAsia="Times New Roman" w:hAnsi="Calibri Light" w:cs="Times New Roman"/>
          <w:color w:val="2F5496"/>
          <w:sz w:val="26"/>
          <w:szCs w:val="26"/>
        </w:rPr>
        <w:br w:type="page"/>
      </w:r>
    </w:p>
    <w:p w14:paraId="2297DD0A" w14:textId="77777777" w:rsidR="006C383D" w:rsidRPr="00592E70"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174" w:name="_Toc125556925"/>
      <w:bookmarkStart w:id="175" w:name="_Toc135856988"/>
      <w:r w:rsidRPr="00592E70">
        <w:rPr>
          <w:rFonts w:ascii="Calibri Light" w:eastAsia="Times New Roman" w:hAnsi="Calibri Light" w:cs="Times New Roman"/>
          <w:color w:val="2F5496"/>
          <w:sz w:val="26"/>
          <w:szCs w:val="26"/>
        </w:rPr>
        <w:lastRenderedPageBreak/>
        <w:t>Approve Changes</w:t>
      </w:r>
      <w:bookmarkEnd w:id="171"/>
      <w:bookmarkEnd w:id="172"/>
      <w:bookmarkEnd w:id="173"/>
      <w:bookmarkEnd w:id="174"/>
      <w:bookmarkEnd w:id="175"/>
    </w:p>
    <w:p w14:paraId="37077EE2" w14:textId="77777777" w:rsidR="006C383D" w:rsidRPr="00592E70" w:rsidRDefault="006C383D" w:rsidP="006C383D">
      <w:pPr>
        <w:pStyle w:val="Heading3"/>
        <w:ind w:left="709"/>
        <w:rPr>
          <w:b/>
          <w:bCs/>
          <w:sz w:val="24"/>
          <w:szCs w:val="24"/>
        </w:rPr>
      </w:pPr>
      <w:bookmarkStart w:id="176" w:name="_Toc398889749"/>
      <w:bookmarkStart w:id="177" w:name="_Toc74581617"/>
      <w:bookmarkStart w:id="178" w:name="_Toc125556926"/>
      <w:bookmarkStart w:id="179" w:name="_Toc135856989"/>
      <w:r w:rsidRPr="00592E70">
        <w:rPr>
          <w:sz w:val="24"/>
          <w:szCs w:val="24"/>
        </w:rPr>
        <w:t>Send RFC to CAB Members (Prior to CAB Meeting)</w:t>
      </w:r>
      <w:bookmarkEnd w:id="176"/>
      <w:bookmarkEnd w:id="177"/>
      <w:bookmarkEnd w:id="178"/>
      <w:bookmarkEnd w:id="179"/>
    </w:p>
    <w:p w14:paraId="359B6B0F"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When the assessment and all applicable plans are completed, send the RFC to CAB members to review prior to the CAB meeting.</w:t>
      </w:r>
    </w:p>
    <w:p w14:paraId="2666F8D1" w14:textId="77777777" w:rsidR="006C383D" w:rsidRPr="00592E70" w:rsidRDefault="006C383D" w:rsidP="006C383D">
      <w:pPr>
        <w:pStyle w:val="ListParagraph"/>
        <w:widowControl w:val="0"/>
        <w:numPr>
          <w:ilvl w:val="1"/>
          <w:numId w:val="12"/>
        </w:numPr>
        <w:spacing w:after="120" w:line="276" w:lineRule="auto"/>
        <w:jc w:val="both"/>
        <w:rPr>
          <w:rFonts w:ascii="Tahoma" w:hAnsi="Tahoma" w:cs="Tahoma"/>
        </w:rPr>
      </w:pPr>
      <w:r w:rsidRPr="00592E70">
        <w:rPr>
          <w:rFonts w:ascii="Tahoma" w:hAnsi="Tahoma" w:cs="Tahoma"/>
        </w:rPr>
        <w:t>This is particularly important, as time is always tight in CAB meetings.</w:t>
      </w:r>
    </w:p>
    <w:p w14:paraId="57641FA6" w14:textId="77777777" w:rsidR="006C383D" w:rsidRPr="00592E70" w:rsidRDefault="006C383D" w:rsidP="006C383D">
      <w:pPr>
        <w:pStyle w:val="ListParagraph"/>
        <w:widowControl w:val="0"/>
        <w:numPr>
          <w:ilvl w:val="1"/>
          <w:numId w:val="12"/>
        </w:numPr>
        <w:spacing w:after="120" w:line="276" w:lineRule="auto"/>
        <w:jc w:val="both"/>
        <w:rPr>
          <w:rFonts w:ascii="Tahoma" w:hAnsi="Tahoma" w:cs="Tahoma"/>
        </w:rPr>
      </w:pPr>
      <w:r w:rsidRPr="00592E70">
        <w:rPr>
          <w:rFonts w:ascii="Tahoma" w:hAnsi="Tahoma" w:cs="Tahoma"/>
        </w:rPr>
        <w:t>Give CAB members time to review, make notes, and prepare to best use the time in the meeting.</w:t>
      </w:r>
    </w:p>
    <w:p w14:paraId="371F0636"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CAB members will have the opportunity to ask questions of SMEs and the change manager to get a better understanding of the requested change.</w:t>
      </w:r>
    </w:p>
    <w:p w14:paraId="3C3E1677"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When feedback from CAB members is completed, submit the RFC for inclusion in the CAB meeting agenda.</w:t>
      </w:r>
    </w:p>
    <w:p w14:paraId="34F0ACB2" w14:textId="77777777" w:rsidR="006C383D" w:rsidRPr="00CE069E" w:rsidRDefault="006C383D" w:rsidP="006C383D">
      <w:pPr>
        <w:pStyle w:val="Heading3"/>
        <w:ind w:left="709"/>
        <w:rPr>
          <w:b/>
          <w:bCs/>
          <w:sz w:val="24"/>
          <w:szCs w:val="24"/>
        </w:rPr>
      </w:pPr>
      <w:bookmarkStart w:id="180" w:name="_Toc398889750"/>
      <w:bookmarkStart w:id="181" w:name="_Toc74581618"/>
      <w:bookmarkStart w:id="182" w:name="_Toc125556927"/>
      <w:bookmarkStart w:id="183" w:name="_Toc135856990"/>
      <w:r w:rsidRPr="00CE069E">
        <w:rPr>
          <w:sz w:val="24"/>
          <w:szCs w:val="24"/>
        </w:rPr>
        <w:t>Final RFC Review (During the CAB Meeting)</w:t>
      </w:r>
      <w:bookmarkEnd w:id="180"/>
      <w:bookmarkEnd w:id="181"/>
      <w:bookmarkEnd w:id="182"/>
      <w:bookmarkEnd w:id="183"/>
    </w:p>
    <w:p w14:paraId="101DFDDC"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The change manager will assemble CAB members, plus all required SMEs, vendors, and business representatives.</w:t>
      </w:r>
    </w:p>
    <w:p w14:paraId="69A0A88D"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During the meeting, CAB members will have the opportunity to do one final review of the change.</w:t>
      </w:r>
    </w:p>
    <w:p w14:paraId="536F1BF0"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There is an opportunity for a brief question and answer period to provide further clarification and resolve any outstanding issues or concerns regarding the change.</w:t>
      </w:r>
    </w:p>
    <w:p w14:paraId="688FA38C" w14:textId="77777777" w:rsidR="006C383D" w:rsidRPr="00CE069E" w:rsidRDefault="006C383D" w:rsidP="006C383D">
      <w:pPr>
        <w:pStyle w:val="Heading3"/>
        <w:ind w:left="709"/>
        <w:rPr>
          <w:b/>
          <w:bCs/>
          <w:sz w:val="24"/>
          <w:szCs w:val="24"/>
        </w:rPr>
      </w:pPr>
      <w:bookmarkStart w:id="184" w:name="_Toc398889751"/>
      <w:bookmarkStart w:id="185" w:name="_Toc74581619"/>
      <w:bookmarkStart w:id="186" w:name="_Toc125556928"/>
      <w:bookmarkStart w:id="187" w:name="_Toc135856991"/>
      <w:r w:rsidRPr="00CE069E">
        <w:rPr>
          <w:sz w:val="24"/>
          <w:szCs w:val="24"/>
        </w:rPr>
        <w:t>Approve or Reject the Change</w:t>
      </w:r>
      <w:bookmarkEnd w:id="184"/>
      <w:bookmarkEnd w:id="185"/>
      <w:bookmarkEnd w:id="186"/>
      <w:bookmarkEnd w:id="187"/>
    </w:p>
    <w:p w14:paraId="69821822" w14:textId="77777777" w:rsidR="006C383D" w:rsidRPr="00592E70" w:rsidRDefault="006C383D" w:rsidP="006C383D">
      <w:pPr>
        <w:jc w:val="both"/>
        <w:rPr>
          <w:rFonts w:ascii="Tahoma" w:hAnsi="Tahoma" w:cs="Tahoma"/>
        </w:rPr>
      </w:pPr>
      <w:r w:rsidRPr="00592E70">
        <w:rPr>
          <w:rFonts w:ascii="Tahoma" w:hAnsi="Tahoma" w:cs="Tahoma"/>
        </w:rPr>
        <w:t>The CAB will follow its prescribed procedure to approve or reject each change.</w:t>
      </w:r>
    </w:p>
    <w:p w14:paraId="3EE4CE3B" w14:textId="77777777" w:rsidR="006C383D" w:rsidRPr="00592E70" w:rsidRDefault="006C383D" w:rsidP="006C383D">
      <w:pPr>
        <w:jc w:val="both"/>
        <w:rPr>
          <w:rFonts w:ascii="Tahoma" w:hAnsi="Tahoma" w:cs="Tahoma"/>
        </w:rPr>
      </w:pPr>
      <w:r w:rsidRPr="00592E70">
        <w:rPr>
          <w:rFonts w:ascii="Tahoma" w:hAnsi="Tahoma" w:cs="Tahoma"/>
        </w:rPr>
        <w:t>*</w:t>
      </w:r>
      <w:r w:rsidRPr="00592E70">
        <w:rPr>
          <w:rFonts w:ascii="Tahoma" w:hAnsi="Tahoma" w:cs="Tahoma"/>
          <w:b/>
        </w:rPr>
        <w:t>Refer to Change Advisory Board Charter</w:t>
      </w:r>
      <w:r w:rsidRPr="00592E70">
        <w:rPr>
          <w:rFonts w:ascii="Tahoma" w:hAnsi="Tahoma" w:cs="Tahoma"/>
        </w:rPr>
        <w:t xml:space="preserve"> for further information.</w:t>
      </w:r>
    </w:p>
    <w:p w14:paraId="6AC88D44" w14:textId="77777777" w:rsidR="006C383D" w:rsidRDefault="006C383D" w:rsidP="006C383D">
      <w:pPr>
        <w:keepNext/>
        <w:jc w:val="center"/>
      </w:pPr>
      <w:r w:rsidRPr="00592E70">
        <w:rPr>
          <w:rFonts w:ascii="Tahoma" w:hAnsi="Tahoma" w:cs="Tahoma"/>
          <w:noProof/>
          <w:lang w:val="en-CA" w:eastAsia="en-CA"/>
        </w:rPr>
        <w:drawing>
          <wp:inline distT="0" distB="0" distL="0" distR="0" wp14:anchorId="23F52857" wp14:editId="0F1966BA">
            <wp:extent cx="6057900" cy="1214391"/>
            <wp:effectExtent l="0" t="0" r="0" b="5080"/>
            <wp:docPr id="9" name="Picture 9" descr="A picture containing text, screenshot, fon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font, black&#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9554" cy="1230760"/>
                    </a:xfrm>
                    <a:prstGeom prst="rect">
                      <a:avLst/>
                    </a:prstGeom>
                    <a:noFill/>
                  </pic:spPr>
                </pic:pic>
              </a:graphicData>
            </a:graphic>
          </wp:inline>
        </w:drawing>
      </w:r>
    </w:p>
    <w:p w14:paraId="2AE04FC2" w14:textId="77777777" w:rsidR="006C383D" w:rsidRPr="00592E70" w:rsidRDefault="006C383D" w:rsidP="006C383D">
      <w:pPr>
        <w:pStyle w:val="Caption"/>
        <w:jc w:val="center"/>
        <w:rPr>
          <w:rFonts w:cs="Tahoma"/>
          <w:sz w:val="20"/>
          <w:szCs w:val="20"/>
        </w:rPr>
      </w:pPr>
      <w:r>
        <w:t xml:space="preserve">Figure </w:t>
      </w:r>
      <w:r>
        <w:fldChar w:fldCharType="begin"/>
      </w:r>
      <w:r>
        <w:instrText xml:space="preserve"> SEQ Figure \* ARABIC </w:instrText>
      </w:r>
      <w:r>
        <w:fldChar w:fldCharType="separate"/>
      </w:r>
      <w:r>
        <w:rPr>
          <w:noProof/>
        </w:rPr>
        <w:t>3</w:t>
      </w:r>
      <w:r>
        <w:rPr>
          <w:noProof/>
        </w:rPr>
        <w:fldChar w:fldCharType="end"/>
      </w:r>
      <w:r>
        <w:t>: Points to consider before approving RFC.</w:t>
      </w:r>
    </w:p>
    <w:p w14:paraId="7A60883C" w14:textId="77777777" w:rsidR="006C383D" w:rsidRPr="00592E70" w:rsidRDefault="006C383D" w:rsidP="006C383D">
      <w:pPr>
        <w:pStyle w:val="Heading3"/>
        <w:ind w:left="709"/>
        <w:rPr>
          <w:rFonts w:ascii="Tahoma" w:hAnsi="Tahoma" w:cs="Tahoma"/>
        </w:rPr>
      </w:pPr>
      <w:bookmarkStart w:id="188" w:name="_Toc74581620"/>
      <w:bookmarkStart w:id="189" w:name="_Toc125556929"/>
      <w:bookmarkStart w:id="190" w:name="_Toc135856992"/>
      <w:bookmarkStart w:id="191" w:name="_Toc398889752"/>
      <w:r w:rsidRPr="00CE069E">
        <w:rPr>
          <w:sz w:val="24"/>
          <w:szCs w:val="24"/>
        </w:rPr>
        <w:t>Authorize the Deployment</w:t>
      </w:r>
      <w:bookmarkEnd w:id="188"/>
      <w:bookmarkEnd w:id="189"/>
      <w:bookmarkEnd w:id="190"/>
    </w:p>
    <w:p w14:paraId="64575FEE" w14:textId="77777777" w:rsidR="006C383D" w:rsidRPr="00592E70" w:rsidRDefault="006C383D" w:rsidP="006C383D">
      <w:pPr>
        <w:jc w:val="both"/>
        <w:rPr>
          <w:rFonts w:ascii="Tahoma" w:hAnsi="Tahoma" w:cs="Tahoma"/>
        </w:rPr>
      </w:pPr>
      <w:r w:rsidRPr="00592E70">
        <w:rPr>
          <w:rFonts w:ascii="Tahoma" w:hAnsi="Tahoma" w:cs="Tahoma"/>
        </w:rPr>
        <w:t xml:space="preserve">If the change is approved, the change manager will give official authorization to deploy the change by changing the RFC status to “APPROVED.” </w:t>
      </w:r>
    </w:p>
    <w:p w14:paraId="07080A4D" w14:textId="77777777" w:rsidR="006C383D" w:rsidRPr="00CE069E" w:rsidRDefault="006C383D" w:rsidP="006C383D">
      <w:pPr>
        <w:pStyle w:val="Heading3"/>
        <w:ind w:left="709"/>
        <w:rPr>
          <w:b/>
          <w:bCs/>
          <w:sz w:val="24"/>
          <w:szCs w:val="24"/>
        </w:rPr>
      </w:pPr>
      <w:bookmarkStart w:id="192" w:name="_Toc74581621"/>
      <w:bookmarkStart w:id="193" w:name="_Toc125556930"/>
      <w:bookmarkStart w:id="194" w:name="_Toc135856993"/>
      <w:r w:rsidRPr="00CE069E">
        <w:rPr>
          <w:sz w:val="24"/>
          <w:szCs w:val="24"/>
        </w:rPr>
        <w:t>Defer the Change</w:t>
      </w:r>
      <w:bookmarkEnd w:id="191"/>
      <w:bookmarkEnd w:id="192"/>
      <w:bookmarkEnd w:id="193"/>
      <w:bookmarkEnd w:id="194"/>
      <w:r w:rsidRPr="00CE069E">
        <w:rPr>
          <w:sz w:val="24"/>
          <w:szCs w:val="24"/>
        </w:rPr>
        <w:t xml:space="preserve"> </w:t>
      </w:r>
    </w:p>
    <w:p w14:paraId="5A7FE178" w14:textId="77777777" w:rsidR="006C383D" w:rsidRPr="00592E70" w:rsidRDefault="006C383D" w:rsidP="006C383D">
      <w:pPr>
        <w:jc w:val="both"/>
        <w:rPr>
          <w:rFonts w:ascii="Tahoma" w:hAnsi="Tahoma" w:cs="Tahoma"/>
        </w:rPr>
      </w:pPr>
      <w:r w:rsidRPr="00592E70">
        <w:rPr>
          <w:rFonts w:ascii="Tahoma" w:hAnsi="Tahoma" w:cs="Tahoma"/>
        </w:rPr>
        <w:t xml:space="preserve">The CAB might decide to defer an approved change for bundling with an existing release. </w:t>
      </w:r>
    </w:p>
    <w:p w14:paraId="76F9ACF4" w14:textId="77777777" w:rsidR="006C383D" w:rsidRPr="00592E70"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195" w:name="_Toc384797838"/>
      <w:bookmarkStart w:id="196" w:name="_Toc398889753"/>
      <w:bookmarkStart w:id="197" w:name="_Toc74581622"/>
      <w:bookmarkStart w:id="198" w:name="_Toc125556931"/>
      <w:bookmarkStart w:id="199" w:name="_Toc135856994"/>
      <w:r w:rsidRPr="00592E70">
        <w:rPr>
          <w:rFonts w:ascii="Calibri Light" w:eastAsia="Times New Roman" w:hAnsi="Calibri Light" w:cs="Times New Roman"/>
          <w:color w:val="2F5496"/>
          <w:sz w:val="26"/>
          <w:szCs w:val="26"/>
        </w:rPr>
        <w:t>Prioritize and Schedule Changes</w:t>
      </w:r>
      <w:bookmarkEnd w:id="195"/>
      <w:bookmarkEnd w:id="196"/>
      <w:bookmarkEnd w:id="197"/>
      <w:bookmarkEnd w:id="198"/>
      <w:bookmarkEnd w:id="199"/>
    </w:p>
    <w:p w14:paraId="636D1036" w14:textId="77777777" w:rsidR="006C383D" w:rsidRPr="00CE069E" w:rsidRDefault="006C383D" w:rsidP="006C383D">
      <w:pPr>
        <w:pStyle w:val="Heading3"/>
        <w:numPr>
          <w:ilvl w:val="1"/>
          <w:numId w:val="19"/>
        </w:numPr>
        <w:ind w:left="1800"/>
        <w:rPr>
          <w:b/>
          <w:bCs/>
          <w:sz w:val="24"/>
          <w:szCs w:val="24"/>
        </w:rPr>
      </w:pPr>
      <w:bookmarkStart w:id="200" w:name="_Toc398889754"/>
      <w:bookmarkStart w:id="201" w:name="_Toc74581623"/>
      <w:bookmarkStart w:id="202" w:name="_Toc125556932"/>
      <w:bookmarkStart w:id="203" w:name="_Toc135856995"/>
      <w:r w:rsidRPr="00CE069E">
        <w:rPr>
          <w:sz w:val="24"/>
          <w:szCs w:val="24"/>
        </w:rPr>
        <w:t>Prioritize Changes</w:t>
      </w:r>
      <w:bookmarkEnd w:id="200"/>
      <w:bookmarkEnd w:id="201"/>
      <w:bookmarkEnd w:id="202"/>
      <w:bookmarkEnd w:id="203"/>
    </w:p>
    <w:p w14:paraId="6A13E652" w14:textId="77777777" w:rsidR="006C383D" w:rsidRPr="00592E70" w:rsidRDefault="006C383D" w:rsidP="006C383D">
      <w:pPr>
        <w:jc w:val="both"/>
        <w:rPr>
          <w:rFonts w:ascii="Tahoma" w:hAnsi="Tahoma" w:cs="Tahoma"/>
        </w:rPr>
      </w:pPr>
      <w:r w:rsidRPr="00592E70">
        <w:rPr>
          <w:rFonts w:ascii="Tahoma" w:hAnsi="Tahoma" w:cs="Tahoma"/>
        </w:rPr>
        <w:t>The CAB will follow its prescribed procedure to prioritize changes.</w:t>
      </w:r>
    </w:p>
    <w:p w14:paraId="1877B78D" w14:textId="77777777" w:rsidR="006C383D" w:rsidRPr="00CE069E" w:rsidRDefault="006C383D" w:rsidP="006C383D">
      <w:pPr>
        <w:pStyle w:val="Heading3"/>
        <w:numPr>
          <w:ilvl w:val="1"/>
          <w:numId w:val="19"/>
        </w:numPr>
        <w:ind w:left="1800"/>
        <w:rPr>
          <w:b/>
          <w:bCs/>
          <w:sz w:val="24"/>
          <w:szCs w:val="24"/>
        </w:rPr>
      </w:pPr>
      <w:bookmarkStart w:id="204" w:name="_Toc398889755"/>
      <w:bookmarkStart w:id="205" w:name="_Toc74581624"/>
      <w:bookmarkStart w:id="206" w:name="_Toc125556933"/>
      <w:bookmarkStart w:id="207" w:name="_Toc135856996"/>
      <w:r w:rsidRPr="00CE069E">
        <w:rPr>
          <w:sz w:val="24"/>
          <w:szCs w:val="24"/>
        </w:rPr>
        <w:lastRenderedPageBreak/>
        <w:t>Schedule Changes</w:t>
      </w:r>
      <w:bookmarkEnd w:id="204"/>
      <w:bookmarkEnd w:id="205"/>
      <w:bookmarkEnd w:id="206"/>
      <w:bookmarkEnd w:id="207"/>
    </w:p>
    <w:p w14:paraId="43C954F2" w14:textId="77777777" w:rsidR="006C383D" w:rsidRPr="00592E70" w:rsidRDefault="006C383D" w:rsidP="006C383D">
      <w:pPr>
        <w:ind w:left="426" w:hanging="426"/>
        <w:jc w:val="both"/>
        <w:rPr>
          <w:rFonts w:ascii="Tahoma" w:hAnsi="Tahoma" w:cs="Tahoma"/>
        </w:rPr>
      </w:pPr>
      <w:r w:rsidRPr="00592E70">
        <w:rPr>
          <w:rFonts w:ascii="Tahoma" w:hAnsi="Tahoma" w:cs="Tahoma"/>
        </w:rPr>
        <w:t>Examine change schedule:</w:t>
      </w:r>
    </w:p>
    <w:p w14:paraId="1DCC8EA6"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Check for available slots in the schedule.</w:t>
      </w:r>
    </w:p>
    <w:p w14:paraId="4B893BC3"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Watch out for maintenance windows for specific systems and services.</w:t>
      </w:r>
    </w:p>
    <w:p w14:paraId="6AC6904A"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Attempt to match the requested change date with available time slots in the change schedule.</w:t>
      </w:r>
    </w:p>
    <w:p w14:paraId="5E9A48AA" w14:textId="77777777" w:rsidR="006C383D" w:rsidRPr="00592E70" w:rsidRDefault="006C383D" w:rsidP="006C383D">
      <w:pPr>
        <w:ind w:left="426" w:hanging="426"/>
        <w:jc w:val="both"/>
        <w:rPr>
          <w:rFonts w:ascii="Tahoma" w:hAnsi="Tahoma" w:cs="Tahoma"/>
        </w:rPr>
      </w:pPr>
      <w:r w:rsidRPr="00592E70">
        <w:rPr>
          <w:rFonts w:ascii="Tahoma" w:hAnsi="Tahoma" w:cs="Tahoma"/>
        </w:rPr>
        <w:t>Review business calendar:</w:t>
      </w:r>
    </w:p>
    <w:p w14:paraId="5FE27D3E"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Make sure you take freeze periods into consideration.</w:t>
      </w:r>
    </w:p>
    <w:p w14:paraId="0EEBAB69"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Ensure that the order of changes is appropriate and makes sense in terms of dependencies and impact to the business.</w:t>
      </w:r>
    </w:p>
    <w:p w14:paraId="021BA69A" w14:textId="77777777" w:rsidR="006C383D" w:rsidRPr="00592E70" w:rsidRDefault="006C383D" w:rsidP="006C383D">
      <w:pPr>
        <w:ind w:left="426" w:hanging="426"/>
        <w:jc w:val="both"/>
        <w:rPr>
          <w:rFonts w:ascii="Tahoma" w:hAnsi="Tahoma" w:cs="Tahoma"/>
        </w:rPr>
      </w:pPr>
      <w:r w:rsidRPr="00592E70">
        <w:rPr>
          <w:rFonts w:ascii="Tahoma" w:hAnsi="Tahoma" w:cs="Tahoma"/>
        </w:rPr>
        <w:t>Finalize deployment dates:</w:t>
      </w:r>
    </w:p>
    <w:p w14:paraId="79D3120C" w14:textId="77777777" w:rsidR="006C383D" w:rsidRPr="00592E70" w:rsidRDefault="006C383D" w:rsidP="006C383D">
      <w:pPr>
        <w:pStyle w:val="ListParagraph"/>
        <w:widowControl w:val="0"/>
        <w:numPr>
          <w:ilvl w:val="0"/>
          <w:numId w:val="12"/>
        </w:numPr>
        <w:spacing w:after="120" w:line="276" w:lineRule="auto"/>
        <w:jc w:val="both"/>
        <w:rPr>
          <w:rFonts w:ascii="Tahoma" w:hAnsi="Tahoma" w:cs="Tahoma"/>
        </w:rPr>
      </w:pPr>
      <w:r w:rsidRPr="00592E70">
        <w:rPr>
          <w:rFonts w:ascii="Tahoma" w:hAnsi="Tahoma" w:cs="Tahoma"/>
        </w:rPr>
        <w:t>Finalize a date and time for change deployment and incorporate it into your change schedule.</w:t>
      </w:r>
    </w:p>
    <w:p w14:paraId="316847BB" w14:textId="77777777" w:rsidR="006C383D" w:rsidRPr="00CE069E" w:rsidRDefault="006C383D" w:rsidP="006C383D">
      <w:pPr>
        <w:pStyle w:val="Heading3"/>
        <w:numPr>
          <w:ilvl w:val="1"/>
          <w:numId w:val="19"/>
        </w:numPr>
        <w:ind w:left="1800"/>
        <w:rPr>
          <w:b/>
          <w:bCs/>
          <w:sz w:val="24"/>
          <w:szCs w:val="24"/>
        </w:rPr>
      </w:pPr>
      <w:bookmarkStart w:id="208" w:name="_Toc398889756"/>
      <w:bookmarkStart w:id="209" w:name="_Toc74581625"/>
      <w:bookmarkStart w:id="210" w:name="_Toc125556934"/>
      <w:bookmarkStart w:id="211" w:name="_Toc135856997"/>
      <w:bookmarkStart w:id="212" w:name="_Toc384797839"/>
      <w:r w:rsidRPr="00CE069E">
        <w:rPr>
          <w:sz w:val="24"/>
          <w:szCs w:val="24"/>
        </w:rPr>
        <w:t>Authorize Deployment</w:t>
      </w:r>
      <w:bookmarkEnd w:id="208"/>
      <w:bookmarkEnd w:id="209"/>
      <w:bookmarkEnd w:id="210"/>
      <w:bookmarkEnd w:id="211"/>
    </w:p>
    <w:p w14:paraId="08949499" w14:textId="77777777" w:rsidR="006C383D" w:rsidRPr="00592E70" w:rsidRDefault="006C383D" w:rsidP="006C383D">
      <w:pPr>
        <w:jc w:val="both"/>
        <w:rPr>
          <w:rFonts w:ascii="Tahoma" w:hAnsi="Tahoma" w:cs="Tahoma"/>
        </w:rPr>
      </w:pPr>
      <w:r w:rsidRPr="00592E70">
        <w:rPr>
          <w:rFonts w:ascii="Tahoma" w:hAnsi="Tahoma" w:cs="Tahoma"/>
        </w:rPr>
        <w:t xml:space="preserve">If the change is approved, the change manager will give official authorization to deploy the change. </w:t>
      </w:r>
    </w:p>
    <w:p w14:paraId="471565E2" w14:textId="77777777" w:rsidR="006C383D" w:rsidRPr="00592E70"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213" w:name="_Toc398889757"/>
      <w:bookmarkStart w:id="214" w:name="_Toc74581626"/>
      <w:bookmarkStart w:id="215" w:name="_Toc125556935"/>
      <w:bookmarkStart w:id="216" w:name="_Toc135856998"/>
      <w:r w:rsidRPr="00592E70">
        <w:rPr>
          <w:rFonts w:ascii="Calibri Light" w:eastAsia="Times New Roman" w:hAnsi="Calibri Light" w:cs="Times New Roman"/>
          <w:color w:val="2F5496"/>
          <w:sz w:val="26"/>
          <w:szCs w:val="26"/>
        </w:rPr>
        <w:t>Deplo</w:t>
      </w:r>
      <w:bookmarkEnd w:id="212"/>
      <w:r w:rsidRPr="00592E70">
        <w:rPr>
          <w:rFonts w:ascii="Calibri Light" w:eastAsia="Times New Roman" w:hAnsi="Calibri Light" w:cs="Times New Roman"/>
          <w:color w:val="2F5496"/>
          <w:sz w:val="26"/>
          <w:szCs w:val="26"/>
        </w:rPr>
        <w:t>y Changes</w:t>
      </w:r>
      <w:bookmarkEnd w:id="213"/>
      <w:bookmarkEnd w:id="214"/>
      <w:bookmarkEnd w:id="215"/>
      <w:bookmarkEnd w:id="216"/>
      <w:r w:rsidRPr="00592E70">
        <w:rPr>
          <w:rFonts w:ascii="Calibri Light" w:eastAsia="Times New Roman" w:hAnsi="Calibri Light" w:cs="Times New Roman"/>
          <w:color w:val="2F5496"/>
          <w:sz w:val="26"/>
          <w:szCs w:val="26"/>
        </w:rPr>
        <w:t xml:space="preserve"> </w:t>
      </w:r>
    </w:p>
    <w:p w14:paraId="1AF260B3" w14:textId="77777777" w:rsidR="006C383D" w:rsidRPr="00CE069E" w:rsidRDefault="006C383D" w:rsidP="006C383D">
      <w:pPr>
        <w:pStyle w:val="Heading3"/>
        <w:numPr>
          <w:ilvl w:val="1"/>
          <w:numId w:val="20"/>
        </w:numPr>
        <w:ind w:left="1854"/>
        <w:rPr>
          <w:b/>
          <w:bCs/>
          <w:sz w:val="24"/>
          <w:szCs w:val="24"/>
        </w:rPr>
      </w:pPr>
      <w:bookmarkStart w:id="217" w:name="_Toc398889758"/>
      <w:bookmarkStart w:id="218" w:name="_Toc74581627"/>
      <w:bookmarkStart w:id="219" w:name="_Toc125556936"/>
      <w:bookmarkStart w:id="220" w:name="_Toc135856999"/>
      <w:bookmarkStart w:id="221" w:name="_Toc398889759"/>
      <w:bookmarkStart w:id="222" w:name="_Toc384797840"/>
      <w:r w:rsidRPr="00CE069E">
        <w:rPr>
          <w:sz w:val="24"/>
          <w:szCs w:val="24"/>
        </w:rPr>
        <w:t>Communicate the Rollout Plan and Provide Training</w:t>
      </w:r>
      <w:bookmarkEnd w:id="217"/>
      <w:bookmarkEnd w:id="218"/>
      <w:bookmarkEnd w:id="219"/>
      <w:bookmarkEnd w:id="220"/>
    </w:p>
    <w:p w14:paraId="5F748572" w14:textId="77777777" w:rsidR="006C383D" w:rsidRPr="00592E70" w:rsidRDefault="006C383D" w:rsidP="006C383D">
      <w:pPr>
        <w:jc w:val="both"/>
        <w:rPr>
          <w:rFonts w:ascii="Tahoma" w:hAnsi="Tahoma" w:cs="Tahoma"/>
        </w:rPr>
      </w:pPr>
      <w:r w:rsidRPr="00592E70">
        <w:rPr>
          <w:rFonts w:ascii="Tahoma" w:hAnsi="Tahoma" w:cs="Tahoma"/>
        </w:rPr>
        <w:t>Identify all groups or individuals that will be impacted by the change.</w:t>
      </w:r>
    </w:p>
    <w:p w14:paraId="14305F20" w14:textId="77777777" w:rsidR="006C383D" w:rsidRPr="00592E70" w:rsidRDefault="006C383D" w:rsidP="006C383D">
      <w:pPr>
        <w:jc w:val="both"/>
        <w:rPr>
          <w:rFonts w:ascii="Tahoma" w:hAnsi="Tahoma" w:cs="Tahoma"/>
        </w:rPr>
      </w:pPr>
      <w:r w:rsidRPr="00592E70">
        <w:rPr>
          <w:rFonts w:ascii="Tahoma" w:hAnsi="Tahoma" w:cs="Tahoma"/>
        </w:rPr>
        <w:t>Inform all relevant groups about the change before deployment and ensure that proper training on any new procedures or impact is provided in advance of the change where necessary.</w:t>
      </w:r>
    </w:p>
    <w:p w14:paraId="1EBE1A01" w14:textId="77777777" w:rsidR="006C383D" w:rsidRPr="00592E70" w:rsidRDefault="006C383D" w:rsidP="006C383D">
      <w:pPr>
        <w:pStyle w:val="Heading3"/>
        <w:numPr>
          <w:ilvl w:val="1"/>
          <w:numId w:val="20"/>
        </w:numPr>
        <w:ind w:left="1854"/>
        <w:rPr>
          <w:rFonts w:ascii="Tahoma" w:hAnsi="Tahoma" w:cs="Tahoma"/>
        </w:rPr>
      </w:pPr>
      <w:bookmarkStart w:id="223" w:name="_Toc74581628"/>
      <w:bookmarkStart w:id="224" w:name="_Toc125556937"/>
      <w:bookmarkStart w:id="225" w:name="_Toc135857000"/>
      <w:r w:rsidRPr="00CE069E">
        <w:rPr>
          <w:sz w:val="24"/>
          <w:szCs w:val="24"/>
        </w:rPr>
        <w:t>Perform a Pre-Deployment Check</w:t>
      </w:r>
      <w:bookmarkEnd w:id="221"/>
      <w:bookmarkEnd w:id="223"/>
      <w:bookmarkEnd w:id="224"/>
      <w:bookmarkEnd w:id="225"/>
      <w:r w:rsidRPr="00CE069E">
        <w:rPr>
          <w:sz w:val="24"/>
          <w:szCs w:val="24"/>
        </w:rPr>
        <w:t xml:space="preserve"> </w:t>
      </w:r>
    </w:p>
    <w:p w14:paraId="7DF867DC" w14:textId="77777777" w:rsidR="006C383D" w:rsidRPr="00592E70" w:rsidRDefault="006C383D" w:rsidP="006C383D">
      <w:pPr>
        <w:jc w:val="both"/>
        <w:rPr>
          <w:rFonts w:ascii="Tahoma" w:hAnsi="Tahoma" w:cs="Tahoma"/>
        </w:rPr>
      </w:pPr>
      <w:r w:rsidRPr="00592E70">
        <w:rPr>
          <w:rFonts w:ascii="Tahoma" w:hAnsi="Tahoma" w:cs="Tahoma"/>
        </w:rPr>
        <w:t>After training has been confirmed, the release team must perform a pre-deployment check and obtain sign-off from the release manager. The purpose is to ensure that all requirements for successful installation (people, process, and technology) have been fulfilled. If any gaps are identified, the release team will have a chance to address them before the success of the installation is compromised. See Pre-Deployment Checklist for details.</w:t>
      </w:r>
    </w:p>
    <w:p w14:paraId="3DB55869" w14:textId="77777777" w:rsidR="006C383D" w:rsidRPr="00CE069E" w:rsidRDefault="006C383D" w:rsidP="006C383D">
      <w:pPr>
        <w:pStyle w:val="Heading3"/>
        <w:numPr>
          <w:ilvl w:val="1"/>
          <w:numId w:val="20"/>
        </w:numPr>
        <w:ind w:left="1854"/>
        <w:rPr>
          <w:b/>
          <w:bCs/>
          <w:sz w:val="24"/>
          <w:szCs w:val="24"/>
        </w:rPr>
      </w:pPr>
      <w:bookmarkStart w:id="226" w:name="_Toc398889760"/>
      <w:bookmarkStart w:id="227" w:name="_Toc74581629"/>
      <w:bookmarkStart w:id="228" w:name="_Toc125556938"/>
      <w:bookmarkStart w:id="229" w:name="_Toc135857001"/>
      <w:r w:rsidRPr="00CE069E">
        <w:rPr>
          <w:sz w:val="24"/>
          <w:szCs w:val="24"/>
        </w:rPr>
        <w:t>I</w:t>
      </w:r>
      <w:bookmarkEnd w:id="226"/>
      <w:r w:rsidRPr="00CE069E">
        <w:rPr>
          <w:sz w:val="24"/>
          <w:szCs w:val="24"/>
        </w:rPr>
        <w:t>mplement the Change</w:t>
      </w:r>
      <w:bookmarkEnd w:id="227"/>
      <w:bookmarkEnd w:id="228"/>
      <w:bookmarkEnd w:id="229"/>
    </w:p>
    <w:p w14:paraId="710D86CA" w14:textId="77777777" w:rsidR="006C383D" w:rsidRPr="00592E70" w:rsidRDefault="006C383D" w:rsidP="006C383D">
      <w:pPr>
        <w:jc w:val="both"/>
        <w:rPr>
          <w:rFonts w:ascii="Tahoma" w:hAnsi="Tahoma" w:cs="Tahoma"/>
        </w:rPr>
      </w:pPr>
      <w:r w:rsidRPr="00592E70">
        <w:rPr>
          <w:rFonts w:ascii="Tahoma" w:hAnsi="Tahoma" w:cs="Tahoma"/>
        </w:rPr>
        <w:t>Perform implementation procedure according to the implementation plan approved by the CAB.</w:t>
      </w:r>
    </w:p>
    <w:p w14:paraId="2EF8DAA3" w14:textId="77777777" w:rsidR="006C383D" w:rsidRPr="00CE069E" w:rsidRDefault="006C383D" w:rsidP="006C383D">
      <w:pPr>
        <w:pStyle w:val="Heading3"/>
        <w:numPr>
          <w:ilvl w:val="1"/>
          <w:numId w:val="20"/>
        </w:numPr>
        <w:ind w:left="1854"/>
        <w:rPr>
          <w:b/>
          <w:bCs/>
          <w:sz w:val="24"/>
          <w:szCs w:val="24"/>
        </w:rPr>
      </w:pPr>
      <w:bookmarkStart w:id="230" w:name="_Toc398889761"/>
      <w:bookmarkStart w:id="231" w:name="_Toc74581630"/>
      <w:bookmarkStart w:id="232" w:name="_Toc125556939"/>
      <w:bookmarkStart w:id="233" w:name="_Toc135857002"/>
      <w:r w:rsidRPr="00CE069E">
        <w:rPr>
          <w:sz w:val="24"/>
          <w:szCs w:val="24"/>
        </w:rPr>
        <w:t>Validate Deployment</w:t>
      </w:r>
      <w:bookmarkEnd w:id="230"/>
      <w:r w:rsidRPr="00CE069E">
        <w:rPr>
          <w:sz w:val="24"/>
          <w:szCs w:val="24"/>
        </w:rPr>
        <w:t xml:space="preserve"> and Performance</w:t>
      </w:r>
      <w:bookmarkEnd w:id="231"/>
      <w:bookmarkEnd w:id="232"/>
      <w:bookmarkEnd w:id="233"/>
    </w:p>
    <w:p w14:paraId="1BE85E62" w14:textId="77777777" w:rsidR="006C383D" w:rsidRPr="00592E70" w:rsidRDefault="006C383D" w:rsidP="006C383D">
      <w:pPr>
        <w:jc w:val="both"/>
        <w:rPr>
          <w:rFonts w:ascii="Tahoma" w:hAnsi="Tahoma" w:cs="Tahoma"/>
        </w:rPr>
      </w:pPr>
      <w:r w:rsidRPr="00592E70">
        <w:rPr>
          <w:rFonts w:ascii="Tahoma" w:hAnsi="Tahoma" w:cs="Tahoma"/>
        </w:rPr>
        <w:t>After installation, the performance of the affected components must be validated by the release team. The release manager should confirm that the installation mechanism was successful and that no errors were encountered. If serious problems occur during deployment, it may be necessary to roll back the deployment and diagnose the root cause of the failure using problem management.</w:t>
      </w:r>
    </w:p>
    <w:p w14:paraId="3C798DCC" w14:textId="77777777" w:rsidR="006C383D" w:rsidRPr="00CE069E" w:rsidRDefault="006C383D" w:rsidP="006C383D">
      <w:pPr>
        <w:pStyle w:val="Heading3"/>
        <w:numPr>
          <w:ilvl w:val="1"/>
          <w:numId w:val="20"/>
        </w:numPr>
        <w:ind w:left="1854"/>
        <w:rPr>
          <w:b/>
          <w:bCs/>
          <w:sz w:val="24"/>
          <w:szCs w:val="24"/>
        </w:rPr>
      </w:pPr>
      <w:bookmarkStart w:id="234" w:name="_Toc398889763"/>
      <w:bookmarkStart w:id="235" w:name="_Toc74581631"/>
      <w:bookmarkStart w:id="236" w:name="_Toc125556940"/>
      <w:bookmarkStart w:id="237" w:name="_Toc135857003"/>
      <w:r w:rsidRPr="00CE069E">
        <w:rPr>
          <w:sz w:val="24"/>
          <w:szCs w:val="24"/>
        </w:rPr>
        <w:t>Record Results in the Change Log</w:t>
      </w:r>
      <w:bookmarkEnd w:id="234"/>
      <w:bookmarkEnd w:id="235"/>
      <w:bookmarkEnd w:id="236"/>
      <w:bookmarkEnd w:id="237"/>
    </w:p>
    <w:p w14:paraId="1E41ADCB" w14:textId="77777777" w:rsidR="006C383D" w:rsidRPr="00592E70" w:rsidRDefault="006C383D" w:rsidP="006C383D">
      <w:pPr>
        <w:ind w:left="426" w:hanging="426"/>
        <w:jc w:val="both"/>
        <w:rPr>
          <w:rFonts w:ascii="Tahoma" w:hAnsi="Tahoma" w:cs="Tahoma"/>
        </w:rPr>
      </w:pPr>
      <w:r w:rsidRPr="00592E70">
        <w:rPr>
          <w:rFonts w:ascii="Tahoma" w:hAnsi="Tahoma" w:cs="Tahoma"/>
        </w:rPr>
        <w:t>After installation has been validated, the release must be recorded in the change log.</w:t>
      </w:r>
    </w:p>
    <w:p w14:paraId="58B500B0" w14:textId="77777777" w:rsidR="006C383D" w:rsidRPr="00CE069E" w:rsidRDefault="006C383D" w:rsidP="006C383D">
      <w:pPr>
        <w:pStyle w:val="Heading3"/>
        <w:numPr>
          <w:ilvl w:val="1"/>
          <w:numId w:val="20"/>
        </w:numPr>
        <w:ind w:left="1854"/>
        <w:rPr>
          <w:b/>
          <w:bCs/>
          <w:sz w:val="24"/>
          <w:szCs w:val="24"/>
        </w:rPr>
      </w:pPr>
      <w:bookmarkStart w:id="238" w:name="_Toc398889764"/>
      <w:bookmarkStart w:id="239" w:name="_Toc74581632"/>
      <w:bookmarkStart w:id="240" w:name="_Toc125556941"/>
      <w:bookmarkStart w:id="241" w:name="_Toc135857004"/>
      <w:r w:rsidRPr="00CE069E">
        <w:rPr>
          <w:sz w:val="24"/>
          <w:szCs w:val="24"/>
        </w:rPr>
        <w:t>Obtain User Acceptance</w:t>
      </w:r>
      <w:bookmarkEnd w:id="238"/>
      <w:bookmarkEnd w:id="239"/>
      <w:bookmarkEnd w:id="240"/>
      <w:bookmarkEnd w:id="241"/>
    </w:p>
    <w:p w14:paraId="32E845C4" w14:textId="77777777" w:rsidR="006C383D" w:rsidRPr="00592E70" w:rsidRDefault="006C383D" w:rsidP="006C383D">
      <w:pPr>
        <w:jc w:val="both"/>
        <w:rPr>
          <w:rFonts w:ascii="Tahoma" w:hAnsi="Tahoma" w:cs="Tahoma"/>
        </w:rPr>
      </w:pPr>
      <w:r w:rsidRPr="00592E70">
        <w:rPr>
          <w:rFonts w:ascii="Tahoma" w:hAnsi="Tahoma" w:cs="Tahoma"/>
        </w:rPr>
        <w:t xml:space="preserve">The change team must perform UAT and ensure that users sign off on the functionality of the new system. </w:t>
      </w:r>
    </w:p>
    <w:p w14:paraId="13C94447" w14:textId="77777777" w:rsidR="006C383D" w:rsidRPr="00592E70"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242" w:name="_Toc398889765"/>
      <w:bookmarkStart w:id="243" w:name="_Toc74581633"/>
      <w:bookmarkStart w:id="244" w:name="_Toc125556942"/>
      <w:bookmarkStart w:id="245" w:name="_Toc135857005"/>
      <w:r w:rsidRPr="00592E70">
        <w:rPr>
          <w:rFonts w:ascii="Calibri Light" w:eastAsia="Times New Roman" w:hAnsi="Calibri Light" w:cs="Times New Roman"/>
          <w:color w:val="2F5496"/>
          <w:sz w:val="26"/>
          <w:szCs w:val="26"/>
        </w:rPr>
        <w:lastRenderedPageBreak/>
        <w:t>Conduct Post-Implementation Activities</w:t>
      </w:r>
      <w:bookmarkEnd w:id="222"/>
      <w:bookmarkEnd w:id="242"/>
      <w:bookmarkEnd w:id="243"/>
      <w:bookmarkEnd w:id="244"/>
      <w:bookmarkEnd w:id="245"/>
    </w:p>
    <w:p w14:paraId="2B4D03A1" w14:textId="77777777" w:rsidR="006C383D" w:rsidRPr="00592E70" w:rsidRDefault="006C383D" w:rsidP="006C383D">
      <w:pPr>
        <w:pStyle w:val="Heading3"/>
        <w:numPr>
          <w:ilvl w:val="1"/>
          <w:numId w:val="21"/>
        </w:numPr>
        <w:ind w:left="1800" w:hanging="360"/>
        <w:rPr>
          <w:rFonts w:ascii="Tahoma" w:hAnsi="Tahoma" w:cs="Tahoma"/>
        </w:rPr>
      </w:pPr>
      <w:bookmarkStart w:id="246" w:name="_Toc398889767"/>
      <w:bookmarkStart w:id="247" w:name="_Toc74581634"/>
      <w:bookmarkStart w:id="248" w:name="_Toc125556943"/>
      <w:bookmarkStart w:id="249" w:name="_Toc135857006"/>
      <w:r w:rsidRPr="00CE069E">
        <w:rPr>
          <w:sz w:val="24"/>
          <w:szCs w:val="24"/>
        </w:rPr>
        <w:t>Conduct a Post-Implementation Change Review</w:t>
      </w:r>
      <w:bookmarkEnd w:id="246"/>
      <w:bookmarkEnd w:id="247"/>
      <w:bookmarkEnd w:id="248"/>
      <w:bookmarkEnd w:id="249"/>
    </w:p>
    <w:p w14:paraId="4490F4EE" w14:textId="77777777" w:rsidR="006C383D" w:rsidRPr="00592E70" w:rsidRDefault="006C383D" w:rsidP="006C383D">
      <w:pPr>
        <w:jc w:val="both"/>
        <w:rPr>
          <w:rFonts w:ascii="Tahoma" w:hAnsi="Tahoma" w:cs="Tahoma"/>
          <w:lang w:val="en-CA"/>
        </w:rPr>
      </w:pPr>
      <w:r w:rsidRPr="00592E70">
        <w:rPr>
          <w:rFonts w:ascii="Tahoma" w:hAnsi="Tahoma" w:cs="Tahoma"/>
          <w:lang w:val="en-CA"/>
        </w:rPr>
        <w:t xml:space="preserve">A post-implementation review (PIR, included in the RFC) is required to understand the reasons for any deviation from CAB-approved procedures and parameters. The purpose of a PIR is to identify improvement opportunities around training, skills development, planning methodologies, and closing these gaps through the lessons learned from deviations. </w:t>
      </w:r>
    </w:p>
    <w:p w14:paraId="08112635" w14:textId="77777777" w:rsidR="006C383D" w:rsidRPr="00592E70" w:rsidRDefault="006C383D" w:rsidP="006C383D">
      <w:pPr>
        <w:jc w:val="both"/>
        <w:rPr>
          <w:rFonts w:ascii="Tahoma" w:hAnsi="Tahoma" w:cs="Tahoma"/>
          <w:lang w:val="en-CA"/>
        </w:rPr>
      </w:pPr>
      <w:r w:rsidRPr="00592E70">
        <w:rPr>
          <w:rFonts w:ascii="Tahoma" w:hAnsi="Tahoma" w:cs="Tahoma"/>
          <w:lang w:val="en-CA"/>
        </w:rPr>
        <w:t>These deviations include:</w:t>
      </w:r>
    </w:p>
    <w:p w14:paraId="14F36745" w14:textId="77777777" w:rsidR="006C383D" w:rsidRPr="00CE069E" w:rsidRDefault="006C383D" w:rsidP="006C383D">
      <w:pPr>
        <w:pStyle w:val="ListParagraph"/>
        <w:widowControl w:val="0"/>
        <w:numPr>
          <w:ilvl w:val="0"/>
          <w:numId w:val="12"/>
        </w:numPr>
        <w:spacing w:after="120" w:line="276" w:lineRule="auto"/>
        <w:jc w:val="both"/>
        <w:rPr>
          <w:rFonts w:ascii="Tahoma" w:hAnsi="Tahoma" w:cs="Tahoma"/>
        </w:rPr>
      </w:pPr>
      <w:r w:rsidRPr="00CE069E">
        <w:rPr>
          <w:rFonts w:ascii="Tahoma" w:hAnsi="Tahoma" w:cs="Tahoma"/>
        </w:rPr>
        <w:t>Change partially complete (e.g., patched two servers instead of three servers as planned, due to running out of time)</w:t>
      </w:r>
    </w:p>
    <w:p w14:paraId="58CD7564" w14:textId="77777777" w:rsidR="006C383D" w:rsidRPr="00CE069E" w:rsidRDefault="006C383D" w:rsidP="006C383D">
      <w:pPr>
        <w:pStyle w:val="ListParagraph"/>
        <w:widowControl w:val="0"/>
        <w:numPr>
          <w:ilvl w:val="0"/>
          <w:numId w:val="12"/>
        </w:numPr>
        <w:spacing w:after="120" w:line="276" w:lineRule="auto"/>
        <w:jc w:val="both"/>
        <w:rPr>
          <w:rFonts w:ascii="Tahoma" w:hAnsi="Tahoma" w:cs="Tahoma"/>
        </w:rPr>
      </w:pPr>
      <w:r w:rsidRPr="00CE069E">
        <w:rPr>
          <w:rFonts w:ascii="Tahoma" w:hAnsi="Tahoma" w:cs="Tahoma"/>
        </w:rPr>
        <w:t>Time over-run – completed the change procedures as planned, but the downtime on the production/live environment was greater than the CAB approved window.</w:t>
      </w:r>
    </w:p>
    <w:p w14:paraId="5D1D676D" w14:textId="77777777" w:rsidR="006C383D" w:rsidRPr="00CE069E" w:rsidRDefault="006C383D" w:rsidP="006C383D">
      <w:pPr>
        <w:pStyle w:val="ListParagraph"/>
        <w:widowControl w:val="0"/>
        <w:numPr>
          <w:ilvl w:val="0"/>
          <w:numId w:val="12"/>
        </w:numPr>
        <w:spacing w:after="120" w:line="276" w:lineRule="auto"/>
        <w:jc w:val="both"/>
        <w:rPr>
          <w:rFonts w:ascii="Tahoma" w:hAnsi="Tahoma" w:cs="Tahoma"/>
        </w:rPr>
      </w:pPr>
      <w:r w:rsidRPr="00CE069E">
        <w:rPr>
          <w:rFonts w:ascii="Tahoma" w:hAnsi="Tahoma" w:cs="Tahoma"/>
        </w:rPr>
        <w:t>The change did not work and the rollback/backout procedure was successful.</w:t>
      </w:r>
    </w:p>
    <w:p w14:paraId="4C15A23B" w14:textId="77777777" w:rsidR="006C383D" w:rsidRPr="00CE069E" w:rsidRDefault="006C383D" w:rsidP="006C383D">
      <w:pPr>
        <w:pStyle w:val="ListParagraph"/>
        <w:widowControl w:val="0"/>
        <w:numPr>
          <w:ilvl w:val="0"/>
          <w:numId w:val="12"/>
        </w:numPr>
        <w:spacing w:after="120" w:line="276" w:lineRule="auto"/>
        <w:jc w:val="both"/>
        <w:rPr>
          <w:rFonts w:ascii="Tahoma" w:hAnsi="Tahoma" w:cs="Tahoma"/>
        </w:rPr>
      </w:pPr>
      <w:r w:rsidRPr="00CE069E">
        <w:rPr>
          <w:rFonts w:ascii="Tahoma" w:hAnsi="Tahoma" w:cs="Tahoma"/>
        </w:rPr>
        <w:t>The change did not work and the rollback/backout procedure was NOT successful.</w:t>
      </w:r>
    </w:p>
    <w:p w14:paraId="74FD7EE8" w14:textId="77777777" w:rsidR="006C383D" w:rsidRPr="00CE069E" w:rsidRDefault="006C383D" w:rsidP="006C383D">
      <w:pPr>
        <w:pStyle w:val="ListParagraph"/>
        <w:widowControl w:val="0"/>
        <w:numPr>
          <w:ilvl w:val="0"/>
          <w:numId w:val="12"/>
        </w:numPr>
        <w:spacing w:after="120" w:line="276" w:lineRule="auto"/>
        <w:jc w:val="both"/>
        <w:rPr>
          <w:rFonts w:ascii="Tahoma" w:hAnsi="Tahoma" w:cs="Tahoma"/>
        </w:rPr>
      </w:pPr>
      <w:r w:rsidRPr="00CE069E">
        <w:rPr>
          <w:rFonts w:ascii="Tahoma" w:hAnsi="Tahoma" w:cs="Tahoma"/>
        </w:rPr>
        <w:t>There was a deviation in the procedure from what was approved by CAB.</w:t>
      </w:r>
    </w:p>
    <w:p w14:paraId="3BFA8371" w14:textId="77777777" w:rsidR="006C383D" w:rsidRPr="00CE069E" w:rsidRDefault="006C383D" w:rsidP="006C383D">
      <w:pPr>
        <w:pStyle w:val="ListParagraph"/>
        <w:widowControl w:val="0"/>
        <w:numPr>
          <w:ilvl w:val="0"/>
          <w:numId w:val="12"/>
        </w:numPr>
        <w:spacing w:after="120" w:line="276" w:lineRule="auto"/>
        <w:jc w:val="both"/>
        <w:rPr>
          <w:rFonts w:ascii="Tahoma" w:hAnsi="Tahoma" w:cs="Tahoma"/>
        </w:rPr>
      </w:pPr>
      <w:r w:rsidRPr="00CE069E">
        <w:rPr>
          <w:rFonts w:ascii="Tahoma" w:hAnsi="Tahoma" w:cs="Tahoma"/>
        </w:rPr>
        <w:t>Validation testing could not be conducted (e.g., if the business users did not participate in a UAT)</w:t>
      </w:r>
    </w:p>
    <w:p w14:paraId="149154F4" w14:textId="77777777" w:rsidR="006C383D" w:rsidRPr="00592E70" w:rsidRDefault="006C383D" w:rsidP="006C383D">
      <w:pPr>
        <w:jc w:val="both"/>
        <w:rPr>
          <w:rFonts w:ascii="Tahoma" w:hAnsi="Tahoma" w:cs="Tahoma"/>
          <w:lang w:val="en-CA"/>
        </w:rPr>
      </w:pPr>
      <w:r w:rsidRPr="00592E70">
        <w:rPr>
          <w:rFonts w:ascii="Tahoma" w:hAnsi="Tahoma" w:cs="Tahoma"/>
          <w:lang w:val="en-CA"/>
        </w:rPr>
        <w:t>Any RFC other than pre-approved or normal will be reviewed at the PIR meeting to understand the reason, appropriateness, and recommendations for next steps. The change coordinator will manage the PIR meeting agenda and invite RFC originators to present their findings and document lessons learned.</w:t>
      </w:r>
    </w:p>
    <w:p w14:paraId="2674D262" w14:textId="77777777" w:rsidR="006C383D" w:rsidRDefault="006C383D" w:rsidP="006C383D">
      <w:pPr>
        <w:jc w:val="both"/>
        <w:rPr>
          <w:rFonts w:ascii="Tahoma" w:hAnsi="Tahoma" w:cs="Tahoma"/>
          <w:lang w:val="en-CA"/>
        </w:rPr>
      </w:pPr>
      <w:r w:rsidRPr="00592E70">
        <w:rPr>
          <w:rFonts w:ascii="Tahoma" w:hAnsi="Tahoma" w:cs="Tahoma"/>
          <w:lang w:val="en-CA"/>
        </w:rPr>
        <w:t>The PIR report will be reviewed at the next CAB meeting, including root causes of deviations, action items to close the identified gaps, and backup documentation. The PIR report for each deviation will be attached to the relevant RFC to assist with similar changes in the future.</w:t>
      </w:r>
    </w:p>
    <w:p w14:paraId="6AB7C6DA" w14:textId="77777777" w:rsidR="006C383D" w:rsidRPr="00CE069E"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250" w:name="_Toc74581635"/>
      <w:bookmarkStart w:id="251" w:name="_Toc125556944"/>
      <w:bookmarkStart w:id="252" w:name="_Toc135857007"/>
      <w:bookmarkStart w:id="253" w:name="_Toc384797841"/>
      <w:bookmarkStart w:id="254" w:name="_Toc398889768"/>
      <w:r w:rsidRPr="00CE069E">
        <w:rPr>
          <w:rFonts w:ascii="Calibri Light" w:eastAsia="Times New Roman" w:hAnsi="Calibri Light" w:cs="Times New Roman"/>
          <w:color w:val="2F5496"/>
          <w:sz w:val="26"/>
          <w:szCs w:val="26"/>
        </w:rPr>
        <w:lastRenderedPageBreak/>
        <w:t>Normal Change Workflow</w:t>
      </w:r>
      <w:bookmarkStart w:id="255" w:name="_Toc62637594"/>
      <w:bookmarkEnd w:id="250"/>
      <w:bookmarkEnd w:id="251"/>
      <w:bookmarkEnd w:id="255"/>
      <w:bookmarkEnd w:id="252"/>
    </w:p>
    <w:p w14:paraId="27547D74" w14:textId="77777777" w:rsidR="006C383D" w:rsidRDefault="006C383D" w:rsidP="006C383D">
      <w:pPr>
        <w:keepNext/>
      </w:pPr>
      <w:r>
        <w:object w:dxaOrig="17131" w:dyaOrig="20644" w14:anchorId="2DCE78C7">
          <v:shape id="_x0000_i1027" type="#_x0000_t75" style="width:489pt;height:589.5pt" o:ole="">
            <v:imagedata r:id="rId19" o:title=""/>
          </v:shape>
          <o:OLEObject Type="Embed" ProgID="Visio.Drawing.15" ShapeID="_x0000_i1027" DrawAspect="Content" ObjectID="_1748424148" r:id="rId20"/>
        </w:object>
      </w:r>
    </w:p>
    <w:p w14:paraId="6F5D7FF6" w14:textId="77777777" w:rsidR="006C383D" w:rsidRPr="006F18C7" w:rsidRDefault="006C383D" w:rsidP="006C383D">
      <w:pPr>
        <w:pStyle w:val="Caption"/>
        <w:jc w:val="center"/>
      </w:pPr>
      <w:r>
        <w:t xml:space="preserve">Figure </w:t>
      </w:r>
      <w:r>
        <w:fldChar w:fldCharType="begin"/>
      </w:r>
      <w:r>
        <w:instrText xml:space="preserve"> SEQ Figure \* ARABIC </w:instrText>
      </w:r>
      <w:r>
        <w:fldChar w:fldCharType="separate"/>
      </w:r>
      <w:r>
        <w:rPr>
          <w:noProof/>
        </w:rPr>
        <w:t>4</w:t>
      </w:r>
      <w:r>
        <w:rPr>
          <w:noProof/>
        </w:rPr>
        <w:fldChar w:fldCharType="end"/>
      </w:r>
      <w:r>
        <w:t>: Normal change workflow</w:t>
      </w:r>
    </w:p>
    <w:p w14:paraId="710302BD" w14:textId="77777777" w:rsidR="006C383D" w:rsidRPr="00CE069E"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256" w:name="_Toc74581636"/>
      <w:bookmarkStart w:id="257" w:name="_Toc125556945"/>
      <w:bookmarkStart w:id="258" w:name="_Toc135857008"/>
      <w:r w:rsidRPr="00CE069E">
        <w:rPr>
          <w:rFonts w:ascii="Calibri Light" w:eastAsia="Times New Roman" w:hAnsi="Calibri Light" w:cs="Times New Roman"/>
          <w:color w:val="2F5496"/>
          <w:sz w:val="26"/>
          <w:szCs w:val="26"/>
        </w:rPr>
        <w:lastRenderedPageBreak/>
        <w:t xml:space="preserve">Emergency Change </w:t>
      </w:r>
      <w:bookmarkEnd w:id="253"/>
      <w:bookmarkEnd w:id="254"/>
      <w:r w:rsidRPr="00CE069E">
        <w:rPr>
          <w:rFonts w:ascii="Calibri Light" w:eastAsia="Times New Roman" w:hAnsi="Calibri Light" w:cs="Times New Roman"/>
          <w:color w:val="2F5496"/>
          <w:sz w:val="26"/>
          <w:szCs w:val="26"/>
        </w:rPr>
        <w:t>Workflow</w:t>
      </w:r>
      <w:bookmarkEnd w:id="256"/>
      <w:bookmarkEnd w:id="257"/>
      <w:bookmarkEnd w:id="258"/>
    </w:p>
    <w:p w14:paraId="1B8D0EF7" w14:textId="77777777" w:rsidR="006C383D" w:rsidRPr="00F74C61" w:rsidRDefault="006C383D" w:rsidP="006C383D"/>
    <w:p w14:paraId="0D83C86A" w14:textId="77777777" w:rsidR="006C383D" w:rsidRDefault="006C383D" w:rsidP="006C383D">
      <w:pPr>
        <w:keepNext/>
      </w:pPr>
      <w:r>
        <w:object w:dxaOrig="12995" w:dyaOrig="7155" w14:anchorId="64FC3080">
          <v:shape id="_x0000_i1028" type="#_x0000_t75" style="width:510pt;height:280.5pt" o:ole="">
            <v:imagedata r:id="rId21" o:title=""/>
          </v:shape>
          <o:OLEObject Type="Embed" ProgID="Visio.Drawing.15" ShapeID="_x0000_i1028" DrawAspect="Content" ObjectID="_1748424149" r:id="rId22"/>
        </w:object>
      </w:r>
    </w:p>
    <w:p w14:paraId="13AC4435" w14:textId="77777777" w:rsidR="006C383D" w:rsidRDefault="006C383D" w:rsidP="006C383D">
      <w:pPr>
        <w:pStyle w:val="Caption"/>
        <w:jc w:val="center"/>
      </w:pPr>
      <w:r>
        <w:t xml:space="preserve">Figure </w:t>
      </w:r>
      <w:r>
        <w:fldChar w:fldCharType="begin"/>
      </w:r>
      <w:r>
        <w:instrText xml:space="preserve"> SEQ Figure \* ARABIC </w:instrText>
      </w:r>
      <w:r>
        <w:fldChar w:fldCharType="separate"/>
      </w:r>
      <w:r>
        <w:rPr>
          <w:noProof/>
        </w:rPr>
        <w:t>5</w:t>
      </w:r>
      <w:r>
        <w:rPr>
          <w:noProof/>
        </w:rPr>
        <w:fldChar w:fldCharType="end"/>
      </w:r>
      <w:r>
        <w:t>: Emergency change workflow</w:t>
      </w:r>
    </w:p>
    <w:p w14:paraId="52C1537C" w14:textId="77777777" w:rsidR="006C383D" w:rsidRPr="001728E5" w:rsidRDefault="006C383D" w:rsidP="006C383D">
      <w:pPr>
        <w:rPr>
          <w:lang w:val="en-CA"/>
        </w:rPr>
      </w:pPr>
    </w:p>
    <w:p w14:paraId="5DAC98A8" w14:textId="77777777" w:rsidR="006C383D" w:rsidRPr="00CE069E" w:rsidRDefault="006C383D" w:rsidP="006C383D">
      <w:pPr>
        <w:keepNext/>
        <w:keepLines/>
        <w:numPr>
          <w:ilvl w:val="0"/>
          <w:numId w:val="7"/>
        </w:numPr>
        <w:spacing w:before="40" w:after="0"/>
        <w:jc w:val="both"/>
        <w:outlineLvl w:val="1"/>
        <w:rPr>
          <w:rFonts w:ascii="Calibri Light" w:eastAsia="Times New Roman" w:hAnsi="Calibri Light" w:cs="Times New Roman"/>
          <w:color w:val="2F5496"/>
          <w:sz w:val="26"/>
          <w:szCs w:val="26"/>
        </w:rPr>
      </w:pPr>
      <w:bookmarkStart w:id="259" w:name="_Toc384797842"/>
      <w:bookmarkStart w:id="260" w:name="_Toc398889776"/>
      <w:bookmarkStart w:id="261" w:name="_Toc74581637"/>
      <w:bookmarkStart w:id="262" w:name="_Toc125556946"/>
      <w:bookmarkStart w:id="263" w:name="_Toc135857009"/>
      <w:r w:rsidRPr="00CE069E">
        <w:rPr>
          <w:rFonts w:ascii="Calibri Light" w:eastAsia="Times New Roman" w:hAnsi="Calibri Light" w:cs="Times New Roman"/>
          <w:color w:val="2F5496"/>
          <w:sz w:val="26"/>
          <w:szCs w:val="26"/>
        </w:rPr>
        <w:t xml:space="preserve">Pre-Approved Change </w:t>
      </w:r>
      <w:bookmarkEnd w:id="259"/>
      <w:bookmarkEnd w:id="260"/>
      <w:r w:rsidRPr="00CE069E">
        <w:rPr>
          <w:rFonts w:ascii="Calibri Light" w:eastAsia="Times New Roman" w:hAnsi="Calibri Light" w:cs="Times New Roman"/>
          <w:color w:val="2F5496"/>
          <w:sz w:val="26"/>
          <w:szCs w:val="26"/>
        </w:rPr>
        <w:t>Workflow</w:t>
      </w:r>
      <w:bookmarkEnd w:id="261"/>
      <w:bookmarkEnd w:id="262"/>
      <w:bookmarkEnd w:id="263"/>
    </w:p>
    <w:p w14:paraId="4169525A" w14:textId="77777777" w:rsidR="006C383D" w:rsidRPr="00F810FB" w:rsidRDefault="006C383D" w:rsidP="006C383D"/>
    <w:p w14:paraId="00892110" w14:textId="77777777" w:rsidR="006C383D" w:rsidRDefault="006C383D" w:rsidP="006C383D">
      <w:pPr>
        <w:keepNext/>
      </w:pPr>
      <w:r>
        <w:object w:dxaOrig="13537" w:dyaOrig="2799" w14:anchorId="39DD7FE8">
          <v:shape id="_x0000_i1029" type="#_x0000_t75" style="width:510pt;height:105pt" o:ole="">
            <v:imagedata r:id="rId23" o:title=""/>
          </v:shape>
          <o:OLEObject Type="Embed" ProgID="Visio.Drawing.15" ShapeID="_x0000_i1029" DrawAspect="Content" ObjectID="_1748424150" r:id="rId24"/>
        </w:object>
      </w:r>
    </w:p>
    <w:p w14:paraId="27C6188A" w14:textId="77777777" w:rsidR="006C383D" w:rsidRDefault="006C383D" w:rsidP="006C383D">
      <w:pPr>
        <w:pStyle w:val="Caption"/>
        <w:jc w:val="center"/>
      </w:pPr>
      <w:r>
        <w:t xml:space="preserve">Figure </w:t>
      </w:r>
      <w:r>
        <w:fldChar w:fldCharType="begin"/>
      </w:r>
      <w:r>
        <w:instrText xml:space="preserve"> SEQ Figure \* ARABIC </w:instrText>
      </w:r>
      <w:r>
        <w:fldChar w:fldCharType="separate"/>
      </w:r>
      <w:r>
        <w:rPr>
          <w:noProof/>
        </w:rPr>
        <w:t>6</w:t>
      </w:r>
      <w:r>
        <w:rPr>
          <w:noProof/>
        </w:rPr>
        <w:fldChar w:fldCharType="end"/>
      </w:r>
      <w:r>
        <w:t>: Pre-approved (Standard) change workflow</w:t>
      </w:r>
    </w:p>
    <w:p w14:paraId="75A822AC" w14:textId="77777777" w:rsidR="006C383D" w:rsidRPr="00592E70" w:rsidRDefault="006C383D" w:rsidP="006C383D">
      <w:pPr>
        <w:jc w:val="both"/>
        <w:rPr>
          <w:rFonts w:ascii="Tahoma" w:hAnsi="Tahoma" w:cs="Tahoma"/>
          <w:iCs/>
        </w:rPr>
      </w:pPr>
    </w:p>
    <w:p w14:paraId="4E472332" w14:textId="77777777" w:rsidR="006C383D" w:rsidRPr="00164B35" w:rsidRDefault="006C383D" w:rsidP="006C383D">
      <w:pPr>
        <w:ind w:left="360"/>
        <w:jc w:val="both"/>
        <w:rPr>
          <w:rFonts w:ascii="Tahoma" w:hAnsi="Tahoma" w:cs="Tahoma"/>
        </w:rPr>
      </w:pPr>
      <w:bookmarkStart w:id="264" w:name="_Activities_in_Capacity"/>
      <w:bookmarkEnd w:id="264"/>
    </w:p>
    <w:p w14:paraId="1A1E1D64" w14:textId="77777777" w:rsidR="006C383D" w:rsidRDefault="006C383D" w:rsidP="006C383D">
      <w:pPr>
        <w:ind w:left="360"/>
        <w:jc w:val="both"/>
        <w:rPr>
          <w:rFonts w:ascii="Tahoma" w:hAnsi="Tahoma" w:cs="Tahoma"/>
        </w:rPr>
      </w:pPr>
    </w:p>
    <w:p w14:paraId="105A5235" w14:textId="77777777" w:rsidR="006C383D" w:rsidRPr="0062611F" w:rsidRDefault="006C383D" w:rsidP="006C383D">
      <w:pPr>
        <w:pStyle w:val="ListParagraph"/>
        <w:widowControl w:val="0"/>
        <w:numPr>
          <w:ilvl w:val="1"/>
          <w:numId w:val="6"/>
        </w:numPr>
        <w:spacing w:after="120" w:line="360" w:lineRule="auto"/>
        <w:jc w:val="both"/>
        <w:rPr>
          <w:rFonts w:ascii="Tahoma" w:hAnsi="Tahoma" w:cs="Tahoma"/>
        </w:rPr>
      </w:pPr>
      <w:r w:rsidRPr="0062611F">
        <w:rPr>
          <w:rFonts w:ascii="Tahoma" w:hAnsi="Tahoma" w:cs="Tahoma"/>
        </w:rPr>
        <w:br w:type="page"/>
      </w:r>
    </w:p>
    <w:p w14:paraId="74107CAA" w14:textId="77777777" w:rsidR="006C383D" w:rsidRPr="00BD2C49" w:rsidRDefault="006C383D" w:rsidP="006C383D">
      <w:pPr>
        <w:pStyle w:val="Heading1"/>
        <w:jc w:val="center"/>
        <w:rPr>
          <w:rFonts w:asciiTheme="minorHAnsi" w:hAnsiTheme="minorHAnsi" w:cstheme="minorHAnsi"/>
          <w:b/>
          <w:bCs/>
          <w:sz w:val="40"/>
          <w:szCs w:val="40"/>
        </w:rPr>
      </w:pPr>
      <w:bookmarkStart w:id="265" w:name="_Toc125556947"/>
      <w:bookmarkStart w:id="266" w:name="_Toc135857010"/>
      <w:r w:rsidRPr="002635B2">
        <w:rPr>
          <w:rFonts w:asciiTheme="minorHAnsi" w:hAnsiTheme="minorHAnsi" w:cstheme="minorHAnsi"/>
          <w:b/>
          <w:bCs/>
          <w:sz w:val="40"/>
          <w:szCs w:val="40"/>
        </w:rPr>
        <w:lastRenderedPageBreak/>
        <w:t xml:space="preserve">Section </w:t>
      </w:r>
      <w:r>
        <w:rPr>
          <w:rFonts w:asciiTheme="minorHAnsi" w:hAnsiTheme="minorHAnsi" w:cstheme="minorHAnsi"/>
          <w:b/>
          <w:bCs/>
          <w:sz w:val="40"/>
          <w:szCs w:val="40"/>
        </w:rPr>
        <w:t>C</w:t>
      </w:r>
      <w:r w:rsidRPr="002635B2">
        <w:rPr>
          <w:rFonts w:asciiTheme="minorHAnsi" w:hAnsiTheme="minorHAnsi" w:cstheme="minorHAnsi"/>
          <w:b/>
          <w:bCs/>
          <w:sz w:val="40"/>
          <w:szCs w:val="40"/>
        </w:rPr>
        <w:t xml:space="preserve">: </w:t>
      </w:r>
      <w:bookmarkEnd w:id="74"/>
      <w:r>
        <w:rPr>
          <w:rFonts w:asciiTheme="minorHAnsi" w:hAnsiTheme="minorHAnsi" w:cstheme="minorHAnsi"/>
          <w:b/>
          <w:bCs/>
          <w:sz w:val="40"/>
          <w:szCs w:val="40"/>
        </w:rPr>
        <w:t>Roles and Responsibilities</w:t>
      </w:r>
      <w:bookmarkEnd w:id="265"/>
      <w:bookmarkEnd w:id="266"/>
    </w:p>
    <w:p w14:paraId="378B758D" w14:textId="77777777" w:rsidR="006C383D" w:rsidRPr="00D92308" w:rsidRDefault="006C383D" w:rsidP="006C383D">
      <w:pPr>
        <w:keepNext/>
        <w:keepLines/>
        <w:numPr>
          <w:ilvl w:val="0"/>
          <w:numId w:val="8"/>
        </w:numPr>
        <w:spacing w:before="40" w:after="0"/>
        <w:jc w:val="both"/>
        <w:outlineLvl w:val="1"/>
        <w:rPr>
          <w:rFonts w:ascii="Calibri Light" w:eastAsia="Times New Roman" w:hAnsi="Calibri Light" w:cs="Times New Roman"/>
          <w:color w:val="2F5496"/>
          <w:sz w:val="26"/>
          <w:szCs w:val="26"/>
        </w:rPr>
      </w:pPr>
      <w:bookmarkStart w:id="267" w:name="_Toc125556948"/>
      <w:bookmarkStart w:id="268" w:name="_Toc135857011"/>
      <w:r w:rsidRPr="00D92308">
        <w:rPr>
          <w:rFonts w:ascii="Calibri Light" w:eastAsia="Times New Roman" w:hAnsi="Calibri Light" w:cs="Times New Roman"/>
          <w:color w:val="2F5496"/>
          <w:sz w:val="26"/>
          <w:szCs w:val="26"/>
        </w:rPr>
        <w:t>User Roles and Functions</w:t>
      </w:r>
      <w:bookmarkEnd w:id="267"/>
      <w:bookmarkEnd w:id="268"/>
    </w:p>
    <w:p w14:paraId="7C297C5C" w14:textId="77777777" w:rsidR="006C383D" w:rsidRPr="0061433F" w:rsidRDefault="006C383D" w:rsidP="006C383D">
      <w:pPr>
        <w:rPr>
          <w:rFonts w:ascii="Tahoma" w:hAnsi="Tahoma" w:cs="Tahoma"/>
        </w:rPr>
      </w:pPr>
      <w:r w:rsidRPr="0061433F">
        <w:rPr>
          <w:rFonts w:ascii="Tahoma" w:hAnsi="Tahoma" w:cs="Tahoma"/>
        </w:rPr>
        <w:t xml:space="preserve">The responsibilities of various user roles </w:t>
      </w:r>
      <w:r>
        <w:rPr>
          <w:rFonts w:ascii="Tahoma" w:hAnsi="Tahoma" w:cs="Tahoma"/>
        </w:rPr>
        <w:t xml:space="preserve">in Service Design </w:t>
      </w:r>
      <w:r w:rsidRPr="0061433F">
        <w:rPr>
          <w:rFonts w:ascii="Tahoma" w:hAnsi="Tahoma" w:cs="Tahoma"/>
        </w:rPr>
        <w:t>are listed as follows:</w:t>
      </w:r>
    </w:p>
    <w:tbl>
      <w:tblPr>
        <w:tblStyle w:val="GridTable4-Accent3"/>
        <w:tblW w:w="5000" w:type="pct"/>
        <w:tblLook w:val="0620" w:firstRow="1" w:lastRow="0" w:firstColumn="0" w:lastColumn="0" w:noHBand="1" w:noVBand="1"/>
      </w:tblPr>
      <w:tblGrid>
        <w:gridCol w:w="1412"/>
        <w:gridCol w:w="6096"/>
        <w:gridCol w:w="1842"/>
      </w:tblGrid>
      <w:tr w:rsidR="006C383D" w:rsidRPr="0035559F" w14:paraId="302D3905" w14:textId="77777777" w:rsidTr="0008399D">
        <w:trPr>
          <w:cnfStyle w:val="100000000000" w:firstRow="1" w:lastRow="0" w:firstColumn="0" w:lastColumn="0" w:oddVBand="0" w:evenVBand="0" w:oddHBand="0" w:evenHBand="0" w:firstRowFirstColumn="0" w:firstRowLastColumn="0" w:lastRowFirstColumn="0" w:lastRowLastColumn="0"/>
          <w:trHeight w:val="292"/>
        </w:trPr>
        <w:tc>
          <w:tcPr>
            <w:tcW w:w="755" w:type="pct"/>
          </w:tcPr>
          <w:p w14:paraId="5E94C2F7" w14:textId="77777777" w:rsidR="006C383D" w:rsidRPr="00C61232" w:rsidRDefault="006C383D" w:rsidP="0008399D">
            <w:pPr>
              <w:jc w:val="center"/>
              <w:rPr>
                <w:rFonts w:ascii="Tahoma" w:hAnsi="Tahoma" w:cs="Tahoma"/>
              </w:rPr>
            </w:pPr>
            <w:r w:rsidRPr="00C61232">
              <w:rPr>
                <w:rFonts w:ascii="Tahoma" w:hAnsi="Tahoma" w:cs="Tahoma"/>
              </w:rPr>
              <w:t>Roles</w:t>
            </w:r>
          </w:p>
        </w:tc>
        <w:tc>
          <w:tcPr>
            <w:tcW w:w="3260" w:type="pct"/>
          </w:tcPr>
          <w:p w14:paraId="0C086D27" w14:textId="77777777" w:rsidR="006C383D" w:rsidRPr="00C61232" w:rsidRDefault="006C383D" w:rsidP="0008399D">
            <w:pPr>
              <w:jc w:val="center"/>
              <w:rPr>
                <w:rFonts w:ascii="Tahoma" w:hAnsi="Tahoma" w:cs="Tahoma"/>
              </w:rPr>
            </w:pPr>
            <w:r w:rsidRPr="00C61232">
              <w:rPr>
                <w:rFonts w:ascii="Tahoma" w:hAnsi="Tahoma" w:cs="Tahoma"/>
              </w:rPr>
              <w:t>Responsibilities</w:t>
            </w:r>
          </w:p>
        </w:tc>
        <w:tc>
          <w:tcPr>
            <w:tcW w:w="985" w:type="pct"/>
          </w:tcPr>
          <w:p w14:paraId="3A502877" w14:textId="77777777" w:rsidR="006C383D" w:rsidRPr="00C61232" w:rsidRDefault="006C383D" w:rsidP="0008399D">
            <w:pPr>
              <w:jc w:val="center"/>
              <w:rPr>
                <w:rFonts w:ascii="Tahoma" w:hAnsi="Tahoma" w:cs="Tahoma"/>
              </w:rPr>
            </w:pPr>
            <w:r>
              <w:rPr>
                <w:rFonts w:ascii="Tahoma" w:hAnsi="Tahoma" w:cs="Tahoma"/>
              </w:rPr>
              <w:t>Assigned to / Position</w:t>
            </w:r>
          </w:p>
        </w:tc>
      </w:tr>
      <w:tr w:rsidR="006C383D" w:rsidRPr="0035559F" w14:paraId="401B54F0" w14:textId="77777777" w:rsidTr="0008399D">
        <w:trPr>
          <w:trHeight w:val="19"/>
        </w:trPr>
        <w:tc>
          <w:tcPr>
            <w:tcW w:w="755" w:type="pct"/>
          </w:tcPr>
          <w:p w14:paraId="51F13BD9" w14:textId="77777777" w:rsidR="006C383D" w:rsidRPr="006562EB" w:rsidRDefault="006C383D" w:rsidP="0008399D">
            <w:pPr>
              <w:rPr>
                <w:rFonts w:ascii="Tahoma" w:hAnsi="Tahoma" w:cs="Tahoma"/>
                <w:bCs/>
              </w:rPr>
            </w:pPr>
            <w:r w:rsidRPr="006562EB">
              <w:rPr>
                <w:rFonts w:ascii="Tahoma" w:hAnsi="Tahoma" w:cs="Tahoma"/>
                <w:bCs/>
                <w:iCs/>
                <w:lang w:val="en-CA"/>
              </w:rPr>
              <w:t>Originator</w:t>
            </w:r>
          </w:p>
        </w:tc>
        <w:tc>
          <w:tcPr>
            <w:tcW w:w="3260" w:type="pct"/>
          </w:tcPr>
          <w:p w14:paraId="2E91D52A" w14:textId="77777777" w:rsidR="006C383D" w:rsidRPr="006562EB" w:rsidRDefault="006C383D" w:rsidP="006C383D">
            <w:pPr>
              <w:pStyle w:val="ListParagraph"/>
              <w:numPr>
                <w:ilvl w:val="0"/>
                <w:numId w:val="22"/>
              </w:numPr>
              <w:rPr>
                <w:rFonts w:ascii="Tahoma" w:hAnsi="Tahoma" w:cs="Tahoma"/>
                <w:lang w:val="en-CA"/>
              </w:rPr>
            </w:pPr>
            <w:r w:rsidRPr="006562EB">
              <w:rPr>
                <w:rFonts w:ascii="Tahoma" w:hAnsi="Tahoma" w:cs="Tahoma"/>
                <w:lang w:val="en-CA"/>
              </w:rPr>
              <w:t>Investigates options to meet business needs.</w:t>
            </w:r>
          </w:p>
          <w:p w14:paraId="2BAB843A" w14:textId="77777777" w:rsidR="006C383D" w:rsidRPr="006562EB" w:rsidRDefault="006C383D" w:rsidP="006C383D">
            <w:pPr>
              <w:pStyle w:val="ListParagraph"/>
              <w:numPr>
                <w:ilvl w:val="0"/>
                <w:numId w:val="22"/>
              </w:numPr>
              <w:rPr>
                <w:rFonts w:ascii="Tahoma" w:hAnsi="Tahoma" w:cs="Tahoma"/>
                <w:lang w:val="en-CA"/>
              </w:rPr>
            </w:pPr>
            <w:r w:rsidRPr="006562EB">
              <w:rPr>
                <w:rFonts w:ascii="Tahoma" w:hAnsi="Tahoma" w:cs="Tahoma"/>
                <w:lang w:val="en-CA"/>
              </w:rPr>
              <w:t>Consults with SME/Business/KB to create RFC.</w:t>
            </w:r>
          </w:p>
          <w:p w14:paraId="6DFC61FC" w14:textId="77777777" w:rsidR="006C383D" w:rsidRPr="006562EB" w:rsidRDefault="006C383D" w:rsidP="006C383D">
            <w:pPr>
              <w:pStyle w:val="ListParagraph"/>
              <w:numPr>
                <w:ilvl w:val="0"/>
                <w:numId w:val="22"/>
              </w:numPr>
              <w:rPr>
                <w:rFonts w:ascii="Tahoma" w:hAnsi="Tahoma" w:cs="Tahoma"/>
                <w:lang w:val="en-CA"/>
              </w:rPr>
            </w:pPr>
            <w:r w:rsidRPr="006562EB">
              <w:rPr>
                <w:rFonts w:ascii="Tahoma" w:hAnsi="Tahoma" w:cs="Tahoma"/>
                <w:lang w:val="en-CA"/>
              </w:rPr>
              <w:t>Originates RFC and populates required details.</w:t>
            </w:r>
          </w:p>
          <w:p w14:paraId="0647F43D" w14:textId="77777777" w:rsidR="006C383D" w:rsidRPr="006562EB" w:rsidRDefault="006C383D" w:rsidP="006C383D">
            <w:pPr>
              <w:pStyle w:val="ListParagraph"/>
              <w:numPr>
                <w:ilvl w:val="0"/>
                <w:numId w:val="22"/>
              </w:numPr>
              <w:rPr>
                <w:rFonts w:ascii="Tahoma" w:hAnsi="Tahoma" w:cs="Tahoma"/>
                <w:lang w:val="en-CA"/>
              </w:rPr>
            </w:pPr>
            <w:r w:rsidRPr="006562EB">
              <w:rPr>
                <w:rFonts w:ascii="Tahoma" w:hAnsi="Tahoma" w:cs="Tahoma"/>
                <w:lang w:val="en-CA"/>
              </w:rPr>
              <w:t>Creates communication content for service desk.</w:t>
            </w:r>
          </w:p>
          <w:p w14:paraId="11718D06" w14:textId="77777777" w:rsidR="006C383D" w:rsidRPr="006562EB" w:rsidRDefault="006C383D" w:rsidP="006C383D">
            <w:pPr>
              <w:pStyle w:val="ListParagraph"/>
              <w:numPr>
                <w:ilvl w:val="0"/>
                <w:numId w:val="22"/>
              </w:numPr>
              <w:rPr>
                <w:rFonts w:ascii="Tahoma" w:hAnsi="Tahoma" w:cs="Tahoma"/>
                <w:lang w:val="en-CA"/>
              </w:rPr>
            </w:pPr>
            <w:r w:rsidRPr="006562EB">
              <w:rPr>
                <w:rFonts w:ascii="Tahoma" w:hAnsi="Tahoma" w:cs="Tahoma"/>
                <w:lang w:val="en-CA"/>
              </w:rPr>
              <w:t>Reviews RFC with Change Manager revises as appropriate.</w:t>
            </w:r>
          </w:p>
          <w:p w14:paraId="4C3BCFE2" w14:textId="77777777" w:rsidR="006C383D" w:rsidRPr="006562EB" w:rsidRDefault="006C383D" w:rsidP="006C383D">
            <w:pPr>
              <w:pStyle w:val="ListParagraph"/>
              <w:numPr>
                <w:ilvl w:val="0"/>
                <w:numId w:val="22"/>
              </w:numPr>
              <w:rPr>
                <w:rFonts w:ascii="Tahoma" w:hAnsi="Tahoma" w:cs="Tahoma"/>
                <w:lang w:val="en-CA"/>
              </w:rPr>
            </w:pPr>
            <w:r w:rsidRPr="006562EB">
              <w:rPr>
                <w:rFonts w:ascii="Tahoma" w:hAnsi="Tahoma" w:cs="Tahoma"/>
                <w:lang w:val="en-CA"/>
              </w:rPr>
              <w:t>Presents change plan(s) to CAB.</w:t>
            </w:r>
          </w:p>
          <w:p w14:paraId="2DA2ED7D" w14:textId="77777777" w:rsidR="006C383D" w:rsidRPr="006562EB" w:rsidRDefault="006C383D" w:rsidP="006C383D">
            <w:pPr>
              <w:pStyle w:val="ListParagraph"/>
              <w:numPr>
                <w:ilvl w:val="0"/>
                <w:numId w:val="22"/>
              </w:numPr>
              <w:rPr>
                <w:rFonts w:ascii="Tahoma" w:hAnsi="Tahoma" w:cs="Tahoma"/>
                <w:lang w:val="en-CA"/>
              </w:rPr>
            </w:pPr>
            <w:r w:rsidRPr="006562EB">
              <w:rPr>
                <w:rFonts w:ascii="Tahoma" w:hAnsi="Tahoma" w:cs="Tahoma"/>
                <w:lang w:val="en-CA"/>
              </w:rPr>
              <w:t>Implements change (or delegates as necessary).</w:t>
            </w:r>
          </w:p>
          <w:p w14:paraId="5E7DACD3" w14:textId="77777777" w:rsidR="006C383D" w:rsidRPr="006562EB" w:rsidRDefault="006C383D" w:rsidP="006C383D">
            <w:pPr>
              <w:pStyle w:val="ListParagraph"/>
              <w:numPr>
                <w:ilvl w:val="0"/>
                <w:numId w:val="22"/>
              </w:numPr>
              <w:rPr>
                <w:rFonts w:ascii="Tahoma" w:hAnsi="Tahoma" w:cs="Tahoma"/>
                <w:lang w:val="en-CA"/>
              </w:rPr>
            </w:pPr>
            <w:r w:rsidRPr="006562EB">
              <w:rPr>
                <w:rFonts w:ascii="Tahoma" w:hAnsi="Tahoma" w:cs="Tahoma"/>
                <w:lang w:val="en-CA"/>
              </w:rPr>
              <w:t>Performs testing and coordinates with business for user testing.</w:t>
            </w:r>
          </w:p>
          <w:p w14:paraId="165C0162" w14:textId="77777777" w:rsidR="006C383D" w:rsidRPr="006562EB" w:rsidRDefault="006C383D" w:rsidP="006C383D">
            <w:pPr>
              <w:pStyle w:val="ListParagraph"/>
              <w:numPr>
                <w:ilvl w:val="0"/>
                <w:numId w:val="22"/>
              </w:numPr>
              <w:rPr>
                <w:rFonts w:ascii="Tahoma" w:hAnsi="Tahoma" w:cs="Tahoma"/>
                <w:lang w:val="en-CA"/>
              </w:rPr>
            </w:pPr>
            <w:r w:rsidRPr="006562EB">
              <w:rPr>
                <w:rFonts w:ascii="Tahoma" w:hAnsi="Tahoma" w:cs="Tahoma"/>
                <w:lang w:val="en-CA"/>
              </w:rPr>
              <w:t>Performs rollback as appropriate.</w:t>
            </w:r>
          </w:p>
          <w:p w14:paraId="62ADC133"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Presents at PIR as appropriate.</w:t>
            </w:r>
          </w:p>
        </w:tc>
        <w:tc>
          <w:tcPr>
            <w:tcW w:w="985" w:type="pct"/>
          </w:tcPr>
          <w:p w14:paraId="3ED9AEFF"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All individuals in IT who implement changes to the live environment</w:t>
            </w:r>
          </w:p>
        </w:tc>
      </w:tr>
      <w:tr w:rsidR="006C383D" w:rsidRPr="0035559F" w14:paraId="662F35D5" w14:textId="77777777" w:rsidTr="0008399D">
        <w:trPr>
          <w:trHeight w:val="19"/>
        </w:trPr>
        <w:tc>
          <w:tcPr>
            <w:tcW w:w="755" w:type="pct"/>
          </w:tcPr>
          <w:p w14:paraId="73964F08" w14:textId="77777777" w:rsidR="006C383D" w:rsidRPr="006562EB" w:rsidRDefault="006C383D" w:rsidP="0008399D">
            <w:pPr>
              <w:rPr>
                <w:rFonts w:ascii="Tahoma" w:hAnsi="Tahoma" w:cs="Tahoma"/>
                <w:bCs/>
              </w:rPr>
            </w:pPr>
            <w:r w:rsidRPr="006562EB">
              <w:rPr>
                <w:rFonts w:ascii="Tahoma" w:hAnsi="Tahoma" w:cs="Tahoma"/>
                <w:bCs/>
                <w:iCs/>
                <w:lang w:val="en-CA"/>
              </w:rPr>
              <w:t>Business System Owner</w:t>
            </w:r>
          </w:p>
        </w:tc>
        <w:tc>
          <w:tcPr>
            <w:tcW w:w="3260" w:type="pct"/>
          </w:tcPr>
          <w:p w14:paraId="6862C98F" w14:textId="77777777" w:rsidR="006C383D" w:rsidRPr="006562EB" w:rsidRDefault="006C383D" w:rsidP="006C383D">
            <w:pPr>
              <w:pStyle w:val="ListParagraph"/>
              <w:numPr>
                <w:ilvl w:val="0"/>
                <w:numId w:val="23"/>
              </w:numPr>
              <w:rPr>
                <w:rFonts w:ascii="Tahoma" w:hAnsi="Tahoma" w:cs="Tahoma"/>
                <w:lang w:val="en-CA"/>
              </w:rPr>
            </w:pPr>
            <w:r w:rsidRPr="006562EB">
              <w:rPr>
                <w:rFonts w:ascii="Tahoma" w:hAnsi="Tahoma" w:cs="Tahoma"/>
                <w:lang w:val="en-CA"/>
              </w:rPr>
              <w:t>Provides downtime window(s).</w:t>
            </w:r>
          </w:p>
          <w:p w14:paraId="30DB6345" w14:textId="77777777" w:rsidR="006C383D" w:rsidRPr="006562EB" w:rsidRDefault="006C383D" w:rsidP="006C383D">
            <w:pPr>
              <w:pStyle w:val="ListParagraph"/>
              <w:numPr>
                <w:ilvl w:val="0"/>
                <w:numId w:val="23"/>
              </w:numPr>
              <w:rPr>
                <w:rFonts w:ascii="Tahoma" w:hAnsi="Tahoma" w:cs="Tahoma"/>
                <w:lang w:val="en-CA"/>
              </w:rPr>
            </w:pPr>
            <w:r w:rsidRPr="006562EB">
              <w:rPr>
                <w:rFonts w:ascii="Tahoma" w:hAnsi="Tahoma" w:cs="Tahoma"/>
                <w:lang w:val="en-CA"/>
              </w:rPr>
              <w:t>Provides freeze period guidance.</w:t>
            </w:r>
          </w:p>
          <w:p w14:paraId="6B7C0C41" w14:textId="77777777" w:rsidR="006C383D" w:rsidRPr="006562EB" w:rsidRDefault="006C383D" w:rsidP="006C383D">
            <w:pPr>
              <w:pStyle w:val="ListParagraph"/>
              <w:numPr>
                <w:ilvl w:val="0"/>
                <w:numId w:val="23"/>
              </w:numPr>
              <w:rPr>
                <w:rFonts w:ascii="Tahoma" w:hAnsi="Tahoma" w:cs="Tahoma"/>
                <w:lang w:val="en-CA"/>
              </w:rPr>
            </w:pPr>
            <w:r w:rsidRPr="006562EB">
              <w:rPr>
                <w:rFonts w:ascii="Tahoma" w:hAnsi="Tahoma" w:cs="Tahoma"/>
                <w:lang w:val="en-CA"/>
              </w:rPr>
              <w:t>Advises on need for change (prior to creation of the RFC).</w:t>
            </w:r>
          </w:p>
          <w:p w14:paraId="10EF10AD" w14:textId="77777777" w:rsidR="006C383D" w:rsidRPr="006562EB" w:rsidRDefault="006C383D" w:rsidP="006C383D">
            <w:pPr>
              <w:pStyle w:val="ListParagraph"/>
              <w:numPr>
                <w:ilvl w:val="0"/>
                <w:numId w:val="23"/>
              </w:numPr>
              <w:rPr>
                <w:rFonts w:ascii="Tahoma" w:hAnsi="Tahoma" w:cs="Tahoma"/>
                <w:lang w:val="en-CA"/>
              </w:rPr>
            </w:pPr>
            <w:r w:rsidRPr="006562EB">
              <w:rPr>
                <w:rFonts w:ascii="Tahoma" w:hAnsi="Tahoma" w:cs="Tahoma"/>
                <w:lang w:val="en-CA"/>
              </w:rPr>
              <w:t>Validates change (through UAT and/or other validation as necessary).</w:t>
            </w:r>
          </w:p>
          <w:p w14:paraId="3E5F8873"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Provides approval for expedited change (executive level).</w:t>
            </w:r>
          </w:p>
        </w:tc>
        <w:tc>
          <w:tcPr>
            <w:tcW w:w="985" w:type="pct"/>
          </w:tcPr>
          <w:p w14:paraId="7202882E"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To be defined by service/module</w:t>
            </w:r>
          </w:p>
        </w:tc>
      </w:tr>
      <w:tr w:rsidR="006C383D" w:rsidRPr="0035559F" w14:paraId="1E789A82" w14:textId="77777777" w:rsidTr="0008399D">
        <w:trPr>
          <w:trHeight w:val="19"/>
        </w:trPr>
        <w:tc>
          <w:tcPr>
            <w:tcW w:w="755" w:type="pct"/>
          </w:tcPr>
          <w:p w14:paraId="3C312696" w14:textId="77777777" w:rsidR="006C383D" w:rsidRPr="006562EB" w:rsidRDefault="006C383D" w:rsidP="0008399D">
            <w:pPr>
              <w:rPr>
                <w:rFonts w:ascii="Tahoma" w:hAnsi="Tahoma" w:cs="Tahoma"/>
                <w:bCs/>
              </w:rPr>
            </w:pPr>
            <w:r w:rsidRPr="006562EB">
              <w:rPr>
                <w:rFonts w:ascii="Tahoma" w:hAnsi="Tahoma" w:cs="Tahoma"/>
                <w:bCs/>
                <w:iCs/>
                <w:lang w:val="en-CA"/>
              </w:rPr>
              <w:t>Technical Subject Matter Expert (SME) and Approver</w:t>
            </w:r>
          </w:p>
        </w:tc>
        <w:tc>
          <w:tcPr>
            <w:tcW w:w="3260" w:type="pct"/>
          </w:tcPr>
          <w:p w14:paraId="44A22C26" w14:textId="77777777" w:rsidR="006C383D" w:rsidRPr="006562EB" w:rsidRDefault="006C383D" w:rsidP="006C383D">
            <w:pPr>
              <w:numPr>
                <w:ilvl w:val="0"/>
                <w:numId w:val="24"/>
              </w:numPr>
              <w:rPr>
                <w:rFonts w:ascii="Tahoma" w:hAnsi="Tahoma" w:cs="Tahoma"/>
                <w:lang w:val="en-CA"/>
              </w:rPr>
            </w:pPr>
            <w:r w:rsidRPr="006562EB">
              <w:rPr>
                <w:rFonts w:ascii="Tahoma" w:hAnsi="Tahoma" w:cs="Tahoma"/>
                <w:lang w:val="en-CA"/>
              </w:rPr>
              <w:t xml:space="preserve">Advises on proposed change prior to RFC. </w:t>
            </w:r>
          </w:p>
          <w:p w14:paraId="1C84779D" w14:textId="77777777" w:rsidR="006C383D" w:rsidRPr="006562EB" w:rsidRDefault="006C383D" w:rsidP="006C383D">
            <w:pPr>
              <w:numPr>
                <w:ilvl w:val="0"/>
                <w:numId w:val="24"/>
              </w:numPr>
              <w:rPr>
                <w:rFonts w:ascii="Tahoma" w:hAnsi="Tahoma" w:cs="Tahoma"/>
                <w:lang w:val="en-CA"/>
              </w:rPr>
            </w:pPr>
            <w:r w:rsidRPr="006562EB">
              <w:rPr>
                <w:rFonts w:ascii="Tahoma" w:hAnsi="Tahoma" w:cs="Tahoma"/>
                <w:lang w:val="en-CA"/>
              </w:rPr>
              <w:t>Reviews draft RFC for technical soundness.</w:t>
            </w:r>
          </w:p>
          <w:p w14:paraId="20ED724B" w14:textId="77777777" w:rsidR="006C383D" w:rsidRPr="006562EB" w:rsidRDefault="006C383D" w:rsidP="006C383D">
            <w:pPr>
              <w:numPr>
                <w:ilvl w:val="0"/>
                <w:numId w:val="24"/>
              </w:numPr>
              <w:rPr>
                <w:rFonts w:ascii="Tahoma" w:hAnsi="Tahoma" w:cs="Tahoma"/>
                <w:lang w:val="en-CA"/>
              </w:rPr>
            </w:pPr>
            <w:r w:rsidRPr="006562EB">
              <w:rPr>
                <w:rFonts w:ascii="Tahoma" w:hAnsi="Tahoma" w:cs="Tahoma"/>
                <w:lang w:val="en-CA"/>
              </w:rPr>
              <w:t>Assesses test plan and results.</w:t>
            </w:r>
          </w:p>
          <w:p w14:paraId="504659D2" w14:textId="77777777" w:rsidR="006C383D" w:rsidRPr="006562EB" w:rsidRDefault="006C383D" w:rsidP="006C383D">
            <w:pPr>
              <w:numPr>
                <w:ilvl w:val="0"/>
                <w:numId w:val="24"/>
              </w:numPr>
              <w:rPr>
                <w:rFonts w:ascii="Tahoma" w:hAnsi="Tahoma" w:cs="Tahoma"/>
                <w:lang w:val="en-CA"/>
              </w:rPr>
            </w:pPr>
            <w:r w:rsidRPr="006562EB">
              <w:rPr>
                <w:rFonts w:ascii="Tahoma" w:hAnsi="Tahoma" w:cs="Tahoma"/>
                <w:lang w:val="en-CA"/>
              </w:rPr>
              <w:t>Assesses backout/rollback plan.</w:t>
            </w:r>
          </w:p>
          <w:p w14:paraId="35F0BE6F" w14:textId="77777777" w:rsidR="006C383D" w:rsidRPr="006562EB" w:rsidRDefault="006C383D" w:rsidP="006C383D">
            <w:pPr>
              <w:numPr>
                <w:ilvl w:val="0"/>
                <w:numId w:val="24"/>
              </w:numPr>
              <w:rPr>
                <w:rFonts w:ascii="Tahoma" w:hAnsi="Tahoma" w:cs="Tahoma"/>
                <w:lang w:val="en-CA"/>
              </w:rPr>
            </w:pPr>
            <w:r w:rsidRPr="006562EB">
              <w:rPr>
                <w:rFonts w:ascii="Tahoma" w:hAnsi="Tahoma" w:cs="Tahoma"/>
                <w:lang w:val="en-CA"/>
              </w:rPr>
              <w:t>Checks if knowledgebase has been consulted for prior lessons learned.</w:t>
            </w:r>
          </w:p>
          <w:p w14:paraId="6FC66670" w14:textId="77777777" w:rsidR="006C383D" w:rsidRPr="006562EB" w:rsidRDefault="006C383D" w:rsidP="006C383D">
            <w:pPr>
              <w:numPr>
                <w:ilvl w:val="0"/>
                <w:numId w:val="24"/>
              </w:numPr>
              <w:rPr>
                <w:rFonts w:ascii="Tahoma" w:hAnsi="Tahoma" w:cs="Tahoma"/>
                <w:lang w:val="en-CA"/>
              </w:rPr>
            </w:pPr>
            <w:r w:rsidRPr="006562EB">
              <w:rPr>
                <w:rFonts w:ascii="Tahoma" w:hAnsi="Tahoma" w:cs="Tahoma"/>
                <w:lang w:val="en-CA"/>
              </w:rPr>
              <w:t>May participate in the PIR if necessary.</w:t>
            </w:r>
          </w:p>
          <w:p w14:paraId="2954C6C8"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Asks for vendor opinion if deemed necessary.</w:t>
            </w:r>
          </w:p>
        </w:tc>
        <w:tc>
          <w:tcPr>
            <w:tcW w:w="985" w:type="pct"/>
          </w:tcPr>
          <w:p w14:paraId="345AB64E" w14:textId="77777777" w:rsidR="006C383D" w:rsidRPr="006562EB" w:rsidRDefault="006C383D" w:rsidP="0008399D">
            <w:pPr>
              <w:rPr>
                <w:rFonts w:ascii="Tahoma" w:hAnsi="Tahoma" w:cs="Tahoma"/>
                <w:lang w:val="en-CA"/>
              </w:rPr>
            </w:pPr>
            <w:r w:rsidRPr="006562EB">
              <w:rPr>
                <w:rFonts w:ascii="Tahoma" w:hAnsi="Tahoma" w:cs="Tahoma"/>
                <w:lang w:val="en-CA"/>
              </w:rPr>
              <w:t>To be defined by team/system</w:t>
            </w:r>
          </w:p>
          <w:p w14:paraId="1710AB66" w14:textId="77777777" w:rsidR="006C383D" w:rsidRPr="006562EB" w:rsidRDefault="006C383D" w:rsidP="0008399D">
            <w:pPr>
              <w:rPr>
                <w:rFonts w:ascii="Tahoma" w:hAnsi="Tahoma" w:cs="Tahoma"/>
                <w:lang w:val="en-CA"/>
              </w:rPr>
            </w:pPr>
            <w:r w:rsidRPr="006562EB">
              <w:rPr>
                <w:rFonts w:ascii="Tahoma" w:hAnsi="Tahoma" w:cs="Tahoma"/>
                <w:lang w:val="en-CA"/>
              </w:rPr>
              <w:t>This role may be performed by the team leader of the originator or by the enterprise architect.</w:t>
            </w:r>
          </w:p>
          <w:p w14:paraId="758C3275" w14:textId="77777777" w:rsidR="006C383D" w:rsidRPr="006562EB" w:rsidRDefault="006C383D" w:rsidP="0008399D">
            <w:pPr>
              <w:suppressAutoHyphens/>
              <w:spacing w:line="276" w:lineRule="auto"/>
              <w:rPr>
                <w:rFonts w:ascii="Tahoma" w:hAnsi="Tahoma" w:cs="Tahoma"/>
              </w:rPr>
            </w:pPr>
          </w:p>
        </w:tc>
      </w:tr>
      <w:tr w:rsidR="006C383D" w:rsidRPr="0035559F" w14:paraId="7D5FF15D" w14:textId="77777777" w:rsidTr="0008399D">
        <w:trPr>
          <w:trHeight w:val="19"/>
        </w:trPr>
        <w:tc>
          <w:tcPr>
            <w:tcW w:w="755" w:type="pct"/>
          </w:tcPr>
          <w:p w14:paraId="13CC2533" w14:textId="77777777" w:rsidR="006C383D" w:rsidRPr="006562EB" w:rsidRDefault="006C383D" w:rsidP="0008399D">
            <w:pPr>
              <w:rPr>
                <w:rFonts w:ascii="Tahoma" w:hAnsi="Tahoma" w:cs="Tahoma"/>
                <w:bCs/>
              </w:rPr>
            </w:pPr>
            <w:r w:rsidRPr="006562EB">
              <w:rPr>
                <w:rFonts w:ascii="Tahoma" w:hAnsi="Tahoma" w:cs="Tahoma"/>
                <w:bCs/>
                <w:iCs/>
                <w:lang w:val="en-CA"/>
              </w:rPr>
              <w:t>Change Advisory Board (CAB)</w:t>
            </w:r>
          </w:p>
        </w:tc>
        <w:tc>
          <w:tcPr>
            <w:tcW w:w="3260" w:type="pct"/>
          </w:tcPr>
          <w:p w14:paraId="19BBE34E"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Approves/rejects RFCs for normal changes.</w:t>
            </w:r>
          </w:p>
          <w:p w14:paraId="580BEFA4"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Reviews lessons learned from post-implementation reviews.</w:t>
            </w:r>
          </w:p>
          <w:p w14:paraId="5CF54B48"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Decides on the scope of change management, definition of categories (e.g., the definition of a “pre-approved change”), and process effectiveness.</w:t>
            </w:r>
          </w:p>
          <w:p w14:paraId="4955E7CA"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Reviews metrics and decides on remedial actions.</w:t>
            </w:r>
          </w:p>
          <w:p w14:paraId="7FAA1A07"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Reviews escalated support, emergency, and expedited changes retroactively.</w:t>
            </w:r>
          </w:p>
        </w:tc>
        <w:tc>
          <w:tcPr>
            <w:tcW w:w="985" w:type="pct"/>
          </w:tcPr>
          <w:p w14:paraId="3BB58317" w14:textId="77777777" w:rsidR="006C383D" w:rsidRPr="006562EB" w:rsidRDefault="006C383D" w:rsidP="0008399D">
            <w:pPr>
              <w:rPr>
                <w:rFonts w:ascii="Tahoma" w:hAnsi="Tahoma" w:cs="Tahoma"/>
                <w:lang w:val="en-CA"/>
              </w:rPr>
            </w:pPr>
            <w:r w:rsidRPr="006562EB">
              <w:rPr>
                <w:rFonts w:ascii="Tahoma" w:hAnsi="Tahoma" w:cs="Tahoma"/>
                <w:iCs/>
                <w:lang w:val="en-CA"/>
              </w:rPr>
              <w:t>All directors and managers of IT</w:t>
            </w:r>
          </w:p>
          <w:p w14:paraId="3D72EFA2" w14:textId="77777777" w:rsidR="006C383D" w:rsidRPr="006562EB" w:rsidRDefault="006C383D" w:rsidP="0008399D">
            <w:pPr>
              <w:suppressAutoHyphens/>
              <w:spacing w:line="276" w:lineRule="auto"/>
              <w:rPr>
                <w:rFonts w:ascii="Tahoma" w:hAnsi="Tahoma" w:cs="Tahoma"/>
              </w:rPr>
            </w:pPr>
          </w:p>
        </w:tc>
      </w:tr>
      <w:tr w:rsidR="006C383D" w:rsidRPr="0035559F" w14:paraId="50B75931" w14:textId="77777777" w:rsidTr="0008399D">
        <w:trPr>
          <w:trHeight w:val="19"/>
        </w:trPr>
        <w:tc>
          <w:tcPr>
            <w:tcW w:w="755" w:type="pct"/>
          </w:tcPr>
          <w:p w14:paraId="64BB82FB" w14:textId="77777777" w:rsidR="006C383D" w:rsidRPr="006562EB" w:rsidRDefault="006C383D" w:rsidP="0008399D">
            <w:pPr>
              <w:rPr>
                <w:rFonts w:ascii="Tahoma" w:hAnsi="Tahoma" w:cs="Tahoma"/>
                <w:bCs/>
              </w:rPr>
            </w:pPr>
            <w:r w:rsidRPr="006562EB">
              <w:rPr>
                <w:rFonts w:ascii="Tahoma" w:hAnsi="Tahoma" w:cs="Tahoma"/>
                <w:bCs/>
                <w:iCs/>
                <w:lang w:val="en-CA"/>
              </w:rPr>
              <w:t>Service Desk</w:t>
            </w:r>
          </w:p>
        </w:tc>
        <w:tc>
          <w:tcPr>
            <w:tcW w:w="3260" w:type="pct"/>
          </w:tcPr>
          <w:p w14:paraId="089CBD51" w14:textId="77777777" w:rsidR="006C383D" w:rsidRPr="006562EB" w:rsidRDefault="006C383D" w:rsidP="006C383D">
            <w:pPr>
              <w:pStyle w:val="ListParagraph"/>
              <w:numPr>
                <w:ilvl w:val="0"/>
                <w:numId w:val="26"/>
              </w:numPr>
              <w:rPr>
                <w:rFonts w:ascii="Tahoma" w:hAnsi="Tahoma" w:cs="Tahoma"/>
                <w:lang w:val="en-CA"/>
              </w:rPr>
            </w:pPr>
            <w:r w:rsidRPr="006562EB">
              <w:rPr>
                <w:rFonts w:ascii="Tahoma" w:hAnsi="Tahoma" w:cs="Tahoma"/>
                <w:lang w:val="en-CA"/>
              </w:rPr>
              <w:t>Create communications plan after CAB approval (based on content from originator).</w:t>
            </w:r>
          </w:p>
          <w:p w14:paraId="00176FA5" w14:textId="77777777" w:rsidR="006C383D" w:rsidRPr="006562EB" w:rsidRDefault="006C383D" w:rsidP="006C383D">
            <w:pPr>
              <w:pStyle w:val="ListParagraph"/>
              <w:numPr>
                <w:ilvl w:val="0"/>
                <w:numId w:val="26"/>
              </w:numPr>
              <w:rPr>
                <w:rFonts w:ascii="Tahoma" w:hAnsi="Tahoma" w:cs="Tahoma"/>
                <w:lang w:val="en-CA"/>
              </w:rPr>
            </w:pPr>
            <w:r w:rsidRPr="006562EB">
              <w:rPr>
                <w:rFonts w:ascii="Tahoma" w:hAnsi="Tahoma" w:cs="Tahoma"/>
                <w:lang w:val="en-CA"/>
              </w:rPr>
              <w:t>Identifies if user experience will be impacted and tailors’ communication by group, if necessary.</w:t>
            </w:r>
          </w:p>
          <w:p w14:paraId="1E22CEA8" w14:textId="77777777" w:rsidR="006C383D" w:rsidRPr="006562EB" w:rsidRDefault="006C383D" w:rsidP="006C383D">
            <w:pPr>
              <w:pStyle w:val="ListParagraph"/>
              <w:numPr>
                <w:ilvl w:val="0"/>
                <w:numId w:val="26"/>
              </w:numPr>
              <w:rPr>
                <w:rFonts w:ascii="Tahoma" w:hAnsi="Tahoma" w:cs="Tahoma"/>
                <w:lang w:val="en-CA"/>
              </w:rPr>
            </w:pPr>
            <w:r w:rsidRPr="006562EB">
              <w:rPr>
                <w:rFonts w:ascii="Tahoma" w:hAnsi="Tahoma" w:cs="Tahoma"/>
                <w:lang w:val="en-CA"/>
              </w:rPr>
              <w:t>Prepares for service interruptions, if necessary.</w:t>
            </w:r>
          </w:p>
          <w:p w14:paraId="385EC1F9" w14:textId="77777777" w:rsidR="006C383D" w:rsidRPr="006562EB" w:rsidRDefault="006C383D" w:rsidP="006C383D">
            <w:pPr>
              <w:pStyle w:val="ListParagraph"/>
              <w:numPr>
                <w:ilvl w:val="0"/>
                <w:numId w:val="26"/>
              </w:numPr>
              <w:rPr>
                <w:rFonts w:ascii="Tahoma" w:hAnsi="Tahoma" w:cs="Tahoma"/>
                <w:lang w:val="en-CA"/>
              </w:rPr>
            </w:pPr>
            <w:r w:rsidRPr="006562EB">
              <w:rPr>
                <w:rFonts w:ascii="Tahoma" w:hAnsi="Tahoma" w:cs="Tahoma"/>
                <w:lang w:val="en-CA"/>
              </w:rPr>
              <w:lastRenderedPageBreak/>
              <w:t>Recommends escalated support changes, if necessary, to rapidly restore service in the event of a Severity 3 or Severity 4 incident.</w:t>
            </w:r>
          </w:p>
          <w:p w14:paraId="264444C0" w14:textId="77777777" w:rsidR="006C383D" w:rsidRPr="006562EB" w:rsidRDefault="006C383D" w:rsidP="006C383D">
            <w:pPr>
              <w:pStyle w:val="ListParagraph"/>
              <w:numPr>
                <w:ilvl w:val="0"/>
                <w:numId w:val="26"/>
              </w:numPr>
              <w:rPr>
                <w:rFonts w:ascii="Tahoma" w:hAnsi="Tahoma" w:cs="Tahoma"/>
                <w:lang w:val="en-CA"/>
              </w:rPr>
            </w:pPr>
            <w:r w:rsidRPr="006562EB">
              <w:rPr>
                <w:rFonts w:ascii="Tahoma" w:hAnsi="Tahoma" w:cs="Tahoma"/>
                <w:lang w:val="en-CA"/>
              </w:rPr>
              <w:t>Confirms critical incident in case of an emergency RFC request.</w:t>
            </w:r>
          </w:p>
          <w:p w14:paraId="240E44AE"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Completes incident management from failed changes.</w:t>
            </w:r>
          </w:p>
        </w:tc>
        <w:tc>
          <w:tcPr>
            <w:tcW w:w="985" w:type="pct"/>
          </w:tcPr>
          <w:p w14:paraId="526D9343"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lastRenderedPageBreak/>
              <w:t>Service Desk Team Lead</w:t>
            </w:r>
          </w:p>
        </w:tc>
      </w:tr>
      <w:tr w:rsidR="006C383D" w:rsidRPr="0035559F" w14:paraId="148A6AC2" w14:textId="77777777" w:rsidTr="0008399D">
        <w:trPr>
          <w:trHeight w:val="19"/>
        </w:trPr>
        <w:tc>
          <w:tcPr>
            <w:tcW w:w="755" w:type="pct"/>
          </w:tcPr>
          <w:p w14:paraId="24E57D33" w14:textId="77777777" w:rsidR="006C383D" w:rsidRPr="006562EB" w:rsidRDefault="006C383D" w:rsidP="0008399D">
            <w:pPr>
              <w:rPr>
                <w:rFonts w:ascii="Tahoma" w:hAnsi="Tahoma" w:cs="Tahoma"/>
                <w:bCs/>
              </w:rPr>
            </w:pPr>
            <w:r w:rsidRPr="006562EB">
              <w:rPr>
                <w:rFonts w:ascii="Tahoma" w:hAnsi="Tahoma" w:cs="Tahoma"/>
                <w:bCs/>
                <w:iCs/>
                <w:lang w:val="en-CA"/>
              </w:rPr>
              <w:t>Change Manager</w:t>
            </w:r>
          </w:p>
        </w:tc>
        <w:tc>
          <w:tcPr>
            <w:tcW w:w="3260" w:type="pct"/>
          </w:tcPr>
          <w:p w14:paraId="1300E38C" w14:textId="77777777" w:rsidR="006C383D" w:rsidRPr="006562EB" w:rsidRDefault="006C383D" w:rsidP="006C383D">
            <w:pPr>
              <w:pStyle w:val="ListParagraph"/>
              <w:numPr>
                <w:ilvl w:val="0"/>
                <w:numId w:val="27"/>
              </w:numPr>
              <w:rPr>
                <w:rFonts w:ascii="Tahoma" w:hAnsi="Tahoma" w:cs="Tahoma"/>
                <w:lang w:val="en-CA"/>
              </w:rPr>
            </w:pPr>
            <w:r w:rsidRPr="006562EB">
              <w:rPr>
                <w:rFonts w:ascii="Tahoma" w:hAnsi="Tahoma" w:cs="Tahoma"/>
                <w:lang w:val="en-CA"/>
              </w:rPr>
              <w:t>Accountable for the quality and integrity of the process.</w:t>
            </w:r>
          </w:p>
          <w:p w14:paraId="2426396B" w14:textId="77777777" w:rsidR="006C383D" w:rsidRPr="006562EB" w:rsidRDefault="006C383D" w:rsidP="006C383D">
            <w:pPr>
              <w:pStyle w:val="ListParagraph"/>
              <w:numPr>
                <w:ilvl w:val="0"/>
                <w:numId w:val="27"/>
              </w:numPr>
              <w:rPr>
                <w:rFonts w:ascii="Tahoma" w:hAnsi="Tahoma" w:cs="Tahoma"/>
                <w:lang w:val="en-CA"/>
              </w:rPr>
            </w:pPr>
            <w:r w:rsidRPr="006562EB">
              <w:rPr>
                <w:rFonts w:ascii="Tahoma" w:hAnsi="Tahoma" w:cs="Tahoma"/>
                <w:lang w:val="en-CA"/>
              </w:rPr>
              <w:t>Ensures staffing is appropriate for change plan.</w:t>
            </w:r>
          </w:p>
          <w:p w14:paraId="69758341" w14:textId="77777777" w:rsidR="006C383D" w:rsidRPr="006562EB" w:rsidRDefault="006C383D" w:rsidP="006C383D">
            <w:pPr>
              <w:pStyle w:val="ListParagraph"/>
              <w:numPr>
                <w:ilvl w:val="0"/>
                <w:numId w:val="27"/>
              </w:numPr>
              <w:rPr>
                <w:rFonts w:ascii="Tahoma" w:hAnsi="Tahoma" w:cs="Tahoma"/>
                <w:lang w:val="en-CA"/>
              </w:rPr>
            </w:pPr>
            <w:r w:rsidRPr="006562EB">
              <w:rPr>
                <w:rFonts w:ascii="Tahoma" w:hAnsi="Tahoma" w:cs="Tahoma"/>
                <w:lang w:val="en-CA"/>
              </w:rPr>
              <w:t>Assesses the cost of the change request.</w:t>
            </w:r>
          </w:p>
          <w:p w14:paraId="5C393618" w14:textId="77777777" w:rsidR="006C383D" w:rsidRPr="006562EB" w:rsidRDefault="006C383D" w:rsidP="006C383D">
            <w:pPr>
              <w:pStyle w:val="ListParagraph"/>
              <w:numPr>
                <w:ilvl w:val="0"/>
                <w:numId w:val="27"/>
              </w:numPr>
              <w:rPr>
                <w:rFonts w:ascii="Tahoma" w:hAnsi="Tahoma" w:cs="Tahoma"/>
                <w:lang w:val="en-CA"/>
              </w:rPr>
            </w:pPr>
            <w:r w:rsidRPr="006562EB">
              <w:rPr>
                <w:rFonts w:ascii="Tahoma" w:hAnsi="Tahoma" w:cs="Tahoma"/>
                <w:lang w:val="en-CA"/>
              </w:rPr>
              <w:t>Determines the probability of collisions (either through documented dependency mapping or through reviewing automated collision detection results).</w:t>
            </w:r>
          </w:p>
          <w:p w14:paraId="19DD1CA0" w14:textId="77777777" w:rsidR="006C383D" w:rsidRPr="006562EB" w:rsidRDefault="006C383D" w:rsidP="006C383D">
            <w:pPr>
              <w:pStyle w:val="ListParagraph"/>
              <w:numPr>
                <w:ilvl w:val="0"/>
                <w:numId w:val="27"/>
              </w:numPr>
              <w:rPr>
                <w:rFonts w:ascii="Tahoma" w:hAnsi="Tahoma" w:cs="Tahoma"/>
                <w:lang w:val="en-CA"/>
              </w:rPr>
            </w:pPr>
            <w:r w:rsidRPr="006562EB">
              <w:rPr>
                <w:rFonts w:ascii="Tahoma" w:hAnsi="Tahoma" w:cs="Tahoma"/>
                <w:lang w:val="en-CA"/>
              </w:rPr>
              <w:t>Ensures changes are completed according to SLAs.</w:t>
            </w:r>
          </w:p>
          <w:p w14:paraId="529FDACC" w14:textId="77777777" w:rsidR="006C383D" w:rsidRPr="006562EB" w:rsidRDefault="006C383D" w:rsidP="006C383D">
            <w:pPr>
              <w:pStyle w:val="ListParagraph"/>
              <w:numPr>
                <w:ilvl w:val="0"/>
                <w:numId w:val="27"/>
              </w:numPr>
              <w:rPr>
                <w:rFonts w:ascii="Tahoma" w:hAnsi="Tahoma" w:cs="Tahoma"/>
                <w:lang w:val="en-CA"/>
              </w:rPr>
            </w:pPr>
            <w:r w:rsidRPr="006562EB">
              <w:rPr>
                <w:rFonts w:ascii="Tahoma" w:hAnsi="Tahoma" w:cs="Tahoma"/>
                <w:lang w:val="en-CA"/>
              </w:rPr>
              <w:t>Manages change calendar.</w:t>
            </w:r>
          </w:p>
          <w:p w14:paraId="5999B88C" w14:textId="77777777" w:rsidR="006C383D" w:rsidRPr="006562EB" w:rsidRDefault="006C383D" w:rsidP="006C383D">
            <w:pPr>
              <w:pStyle w:val="ListParagraph"/>
              <w:numPr>
                <w:ilvl w:val="0"/>
                <w:numId w:val="27"/>
              </w:numPr>
              <w:rPr>
                <w:rFonts w:ascii="Tahoma" w:hAnsi="Tahoma" w:cs="Tahoma"/>
                <w:lang w:val="en-CA"/>
              </w:rPr>
            </w:pPr>
            <w:r w:rsidRPr="006562EB">
              <w:rPr>
                <w:rFonts w:ascii="Tahoma" w:hAnsi="Tahoma" w:cs="Tahoma"/>
                <w:lang w:val="en-CA"/>
              </w:rPr>
              <w:t>Chairs CAB meetings – scheduling, agenda preparation, reporting, follow-ups,</w:t>
            </w:r>
          </w:p>
          <w:p w14:paraId="7949B709" w14:textId="77777777" w:rsidR="006C383D" w:rsidRPr="006562EB" w:rsidRDefault="006C383D" w:rsidP="006C383D">
            <w:pPr>
              <w:pStyle w:val="ListParagraph"/>
              <w:numPr>
                <w:ilvl w:val="0"/>
                <w:numId w:val="27"/>
              </w:numPr>
              <w:rPr>
                <w:rFonts w:ascii="Tahoma" w:hAnsi="Tahoma" w:cs="Tahoma"/>
                <w:lang w:val="en-CA"/>
              </w:rPr>
            </w:pPr>
            <w:r w:rsidRPr="006562EB">
              <w:rPr>
                <w:rFonts w:ascii="Tahoma" w:hAnsi="Tahoma" w:cs="Tahoma"/>
                <w:lang w:val="en-CA"/>
              </w:rPr>
              <w:t>Reviews post-implementation reviews and implements lessons learned,</w:t>
            </w:r>
          </w:p>
          <w:p w14:paraId="1BFFCEDB" w14:textId="77777777" w:rsidR="006C383D" w:rsidRPr="006562EB" w:rsidRDefault="006C383D" w:rsidP="006C383D">
            <w:pPr>
              <w:pStyle w:val="ListParagraph"/>
              <w:numPr>
                <w:ilvl w:val="0"/>
                <w:numId w:val="27"/>
              </w:numPr>
              <w:rPr>
                <w:rFonts w:ascii="Tahoma" w:hAnsi="Tahoma" w:cs="Tahoma"/>
                <w:lang w:val="en-CA"/>
              </w:rPr>
            </w:pPr>
            <w:r w:rsidRPr="006562EB">
              <w:rPr>
                <w:rFonts w:ascii="Tahoma" w:hAnsi="Tahoma" w:cs="Tahoma"/>
                <w:lang w:val="en-CA"/>
              </w:rPr>
              <w:t>Has final authority on CAB decisions, especially when an agreement cannot be reached.</w:t>
            </w:r>
          </w:p>
          <w:p w14:paraId="3FAF6154"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Responsible for internal communications (within IT).</w:t>
            </w:r>
          </w:p>
        </w:tc>
        <w:tc>
          <w:tcPr>
            <w:tcW w:w="985" w:type="pct"/>
          </w:tcPr>
          <w:p w14:paraId="4635AF14"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TBD</w:t>
            </w:r>
          </w:p>
        </w:tc>
      </w:tr>
      <w:tr w:rsidR="006C383D" w:rsidRPr="0035559F" w14:paraId="697300CC" w14:textId="77777777" w:rsidTr="0008399D">
        <w:trPr>
          <w:trHeight w:val="19"/>
        </w:trPr>
        <w:tc>
          <w:tcPr>
            <w:tcW w:w="755" w:type="pct"/>
          </w:tcPr>
          <w:p w14:paraId="1D2E5BD0" w14:textId="77777777" w:rsidR="006C383D" w:rsidRPr="006562EB" w:rsidRDefault="006C383D" w:rsidP="0008399D">
            <w:pPr>
              <w:rPr>
                <w:rFonts w:ascii="Tahoma" w:hAnsi="Tahoma" w:cs="Tahoma"/>
                <w:bCs/>
              </w:rPr>
            </w:pPr>
            <w:r w:rsidRPr="006562EB">
              <w:rPr>
                <w:rFonts w:ascii="Tahoma" w:hAnsi="Tahoma" w:cs="Tahoma"/>
                <w:bCs/>
                <w:iCs/>
                <w:lang w:val="en-CA"/>
              </w:rPr>
              <w:t>Change Coordinator</w:t>
            </w:r>
          </w:p>
        </w:tc>
        <w:tc>
          <w:tcPr>
            <w:tcW w:w="3260" w:type="pct"/>
          </w:tcPr>
          <w:p w14:paraId="1684EB0B"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Reviews RFCs for completeness (including risk impact/likelihood, timing, implementation plan, validation plan, backout plan, resourcing, calendar review)</w:t>
            </w:r>
          </w:p>
          <w:p w14:paraId="0439CC7B"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Gathers appropriate information for the RFC.</w:t>
            </w:r>
          </w:p>
          <w:p w14:paraId="3866491A"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Associates related CIs, incidents, and services to the RFC.</w:t>
            </w:r>
          </w:p>
          <w:p w14:paraId="470F29AF"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Reviews change plans, defines, and validates sequencing for implementations.</w:t>
            </w:r>
          </w:p>
          <w:p w14:paraId="2BBF041B"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Reconciles completed tasks to changes.</w:t>
            </w:r>
          </w:p>
          <w:p w14:paraId="5A0D3801"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Conducts post-implementation reviews.</w:t>
            </w:r>
          </w:p>
          <w:p w14:paraId="482A610B"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Validates requester satisfaction.</w:t>
            </w:r>
          </w:p>
        </w:tc>
        <w:tc>
          <w:tcPr>
            <w:tcW w:w="985" w:type="pct"/>
          </w:tcPr>
          <w:p w14:paraId="1CD9C54E"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TBD</w:t>
            </w:r>
          </w:p>
        </w:tc>
      </w:tr>
      <w:tr w:rsidR="006C383D" w:rsidRPr="0035559F" w14:paraId="1E37576C" w14:textId="77777777" w:rsidTr="0008399D">
        <w:trPr>
          <w:trHeight w:val="19"/>
        </w:trPr>
        <w:tc>
          <w:tcPr>
            <w:tcW w:w="755" w:type="pct"/>
          </w:tcPr>
          <w:p w14:paraId="7BF28C8A" w14:textId="77777777" w:rsidR="006C383D" w:rsidRPr="006562EB" w:rsidRDefault="006C383D" w:rsidP="0008399D">
            <w:pPr>
              <w:rPr>
                <w:rFonts w:ascii="Tahoma" w:hAnsi="Tahoma" w:cs="Tahoma"/>
                <w:bCs/>
              </w:rPr>
            </w:pPr>
            <w:r w:rsidRPr="006562EB">
              <w:rPr>
                <w:rFonts w:ascii="Tahoma" w:hAnsi="Tahoma" w:cs="Tahoma"/>
                <w:bCs/>
                <w:iCs/>
                <w:lang w:val="en-CA"/>
              </w:rPr>
              <w:t>Cross-Functional Advisory Team</w:t>
            </w:r>
          </w:p>
        </w:tc>
        <w:tc>
          <w:tcPr>
            <w:tcW w:w="3260" w:type="pct"/>
          </w:tcPr>
          <w:p w14:paraId="230682B2"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Reviews change detail for potential impacts on other systems and services and makes recommendations to CAB for go/no-go.</w:t>
            </w:r>
          </w:p>
        </w:tc>
        <w:tc>
          <w:tcPr>
            <w:tcW w:w="985" w:type="pct"/>
          </w:tcPr>
          <w:p w14:paraId="4BD0A42E"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TBD</w:t>
            </w:r>
          </w:p>
        </w:tc>
      </w:tr>
      <w:tr w:rsidR="006C383D" w:rsidRPr="0035559F" w14:paraId="3DC3466D" w14:textId="77777777" w:rsidTr="0008399D">
        <w:trPr>
          <w:trHeight w:val="19"/>
        </w:trPr>
        <w:tc>
          <w:tcPr>
            <w:tcW w:w="755" w:type="pct"/>
          </w:tcPr>
          <w:p w14:paraId="4C21947D" w14:textId="77777777" w:rsidR="006C383D" w:rsidRPr="006562EB" w:rsidRDefault="006C383D" w:rsidP="0008399D">
            <w:pPr>
              <w:rPr>
                <w:rFonts w:ascii="Tahoma" w:hAnsi="Tahoma" w:cs="Tahoma"/>
                <w:bCs/>
              </w:rPr>
            </w:pPr>
            <w:r w:rsidRPr="006562EB">
              <w:rPr>
                <w:rFonts w:ascii="Tahoma" w:hAnsi="Tahoma" w:cs="Tahoma"/>
                <w:bCs/>
                <w:iCs/>
                <w:lang w:val="en-CA"/>
              </w:rPr>
              <w:t>Emergency Change Advisory Board (E-CAB)</w:t>
            </w:r>
          </w:p>
        </w:tc>
        <w:tc>
          <w:tcPr>
            <w:tcW w:w="3260" w:type="pct"/>
          </w:tcPr>
          <w:p w14:paraId="3F4A5979"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Validates emergency change requests.</w:t>
            </w:r>
          </w:p>
          <w:p w14:paraId="22575D89" w14:textId="77777777" w:rsidR="006C383D" w:rsidRPr="006562EB" w:rsidRDefault="006C383D" w:rsidP="006C383D">
            <w:pPr>
              <w:pStyle w:val="ListParagraph"/>
              <w:numPr>
                <w:ilvl w:val="0"/>
                <w:numId w:val="25"/>
              </w:numPr>
              <w:rPr>
                <w:rFonts w:ascii="Tahoma" w:hAnsi="Tahoma" w:cs="Tahoma"/>
                <w:lang w:val="en-CA"/>
              </w:rPr>
            </w:pPr>
            <w:r w:rsidRPr="006562EB">
              <w:rPr>
                <w:rFonts w:ascii="Tahoma" w:hAnsi="Tahoma" w:cs="Tahoma"/>
                <w:lang w:val="en-CA"/>
              </w:rPr>
              <w:t>Approves/rejects RFCs for emergency changes.</w:t>
            </w:r>
          </w:p>
          <w:p w14:paraId="0CAC1DCD"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Ensures emergency change is documented.</w:t>
            </w:r>
          </w:p>
        </w:tc>
        <w:tc>
          <w:tcPr>
            <w:tcW w:w="985" w:type="pct"/>
          </w:tcPr>
          <w:p w14:paraId="41FFEA75" w14:textId="77777777" w:rsidR="006C383D" w:rsidRPr="006562EB" w:rsidRDefault="006C383D" w:rsidP="0008399D">
            <w:pPr>
              <w:rPr>
                <w:rFonts w:ascii="Tahoma" w:hAnsi="Tahoma" w:cs="Tahoma"/>
                <w:lang w:val="en-CA"/>
              </w:rPr>
            </w:pPr>
            <w:r w:rsidRPr="006562EB">
              <w:rPr>
                <w:rFonts w:ascii="Tahoma" w:hAnsi="Tahoma" w:cs="Tahoma"/>
                <w:lang w:val="en-CA"/>
              </w:rPr>
              <w:t>In priority order:</w:t>
            </w:r>
          </w:p>
          <w:p w14:paraId="11D2720F" w14:textId="77777777" w:rsidR="006C383D" w:rsidRPr="006562EB" w:rsidRDefault="006C383D" w:rsidP="006C383D">
            <w:pPr>
              <w:pStyle w:val="ListParagraph"/>
              <w:numPr>
                <w:ilvl w:val="0"/>
                <w:numId w:val="28"/>
              </w:numPr>
              <w:ind w:left="277" w:hanging="277"/>
              <w:rPr>
                <w:rFonts w:ascii="Tahoma" w:hAnsi="Tahoma" w:cs="Tahoma"/>
                <w:lang w:val="en-CA"/>
              </w:rPr>
            </w:pPr>
            <w:r w:rsidRPr="006562EB">
              <w:rPr>
                <w:rFonts w:ascii="Tahoma" w:hAnsi="Tahoma" w:cs="Tahoma"/>
                <w:lang w:val="en-CA"/>
              </w:rPr>
              <w:t>Manager of Originator</w:t>
            </w:r>
          </w:p>
          <w:p w14:paraId="516E5DF9" w14:textId="77777777" w:rsidR="006C383D" w:rsidRPr="006562EB" w:rsidRDefault="006C383D" w:rsidP="006C383D">
            <w:pPr>
              <w:pStyle w:val="ListParagraph"/>
              <w:numPr>
                <w:ilvl w:val="0"/>
                <w:numId w:val="28"/>
              </w:numPr>
              <w:ind w:left="277" w:hanging="277"/>
              <w:rPr>
                <w:rFonts w:ascii="Tahoma" w:hAnsi="Tahoma" w:cs="Tahoma"/>
                <w:lang w:val="en-CA"/>
              </w:rPr>
            </w:pPr>
            <w:r w:rsidRPr="006562EB">
              <w:rPr>
                <w:rFonts w:ascii="Tahoma" w:hAnsi="Tahoma" w:cs="Tahoma"/>
                <w:lang w:val="en-CA"/>
              </w:rPr>
              <w:t>Manager on Call</w:t>
            </w:r>
          </w:p>
          <w:p w14:paraId="1217FFF6"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Change Manager</w:t>
            </w:r>
          </w:p>
        </w:tc>
      </w:tr>
      <w:tr w:rsidR="006C383D" w:rsidRPr="0035559F" w14:paraId="295E2D8E" w14:textId="77777777" w:rsidTr="0008399D">
        <w:trPr>
          <w:trHeight w:val="19"/>
        </w:trPr>
        <w:tc>
          <w:tcPr>
            <w:tcW w:w="755" w:type="pct"/>
          </w:tcPr>
          <w:p w14:paraId="07719712" w14:textId="77777777" w:rsidR="006C383D" w:rsidRPr="006562EB" w:rsidRDefault="006C383D" w:rsidP="0008399D">
            <w:pPr>
              <w:rPr>
                <w:rFonts w:ascii="Tahoma" w:hAnsi="Tahoma" w:cs="Tahoma"/>
                <w:bCs/>
              </w:rPr>
            </w:pPr>
            <w:r w:rsidRPr="006562EB">
              <w:rPr>
                <w:rFonts w:ascii="Tahoma" w:hAnsi="Tahoma" w:cs="Tahoma"/>
                <w:bCs/>
                <w:iCs/>
                <w:lang w:val="en-CA"/>
              </w:rPr>
              <w:t>CIO or VP, IT</w:t>
            </w:r>
          </w:p>
        </w:tc>
        <w:tc>
          <w:tcPr>
            <w:tcW w:w="3260" w:type="pct"/>
          </w:tcPr>
          <w:p w14:paraId="2BBD4E5B"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Owns the change management policy, holds the enterprise-wide authority for the implementation of steps and procedures outlined in this SOP document, and enforces compliance with the requirements and consequences for failure to comply.</w:t>
            </w:r>
          </w:p>
        </w:tc>
        <w:tc>
          <w:tcPr>
            <w:tcW w:w="985" w:type="pct"/>
          </w:tcPr>
          <w:p w14:paraId="1873B11C" w14:textId="77777777" w:rsidR="006C383D" w:rsidRPr="006562EB" w:rsidRDefault="006C383D" w:rsidP="0008399D">
            <w:pPr>
              <w:suppressAutoHyphens/>
              <w:spacing w:line="276" w:lineRule="auto"/>
              <w:rPr>
                <w:rFonts w:ascii="Tahoma" w:hAnsi="Tahoma" w:cs="Tahoma"/>
              </w:rPr>
            </w:pPr>
            <w:r w:rsidRPr="006562EB">
              <w:rPr>
                <w:rFonts w:ascii="Tahoma" w:hAnsi="Tahoma" w:cs="Tahoma"/>
                <w:lang w:val="en-CA"/>
              </w:rPr>
              <w:t>CIO or VP, IT</w:t>
            </w:r>
          </w:p>
        </w:tc>
      </w:tr>
    </w:tbl>
    <w:p w14:paraId="1D0664C6" w14:textId="77777777" w:rsidR="006C383D" w:rsidRPr="002635B2" w:rsidRDefault="006C383D" w:rsidP="006C383D">
      <w:pPr>
        <w:ind w:left="360"/>
        <w:jc w:val="both"/>
        <w:rPr>
          <w:rFonts w:ascii="Tahoma" w:hAnsi="Tahoma" w:cs="Tahoma"/>
        </w:rPr>
      </w:pPr>
    </w:p>
    <w:p w14:paraId="1954BEA6" w14:textId="77777777" w:rsidR="006C383D" w:rsidRDefault="006C383D" w:rsidP="006C383D">
      <w:pPr>
        <w:rPr>
          <w:rFonts w:ascii="Calibri Light" w:eastAsia="Times New Roman" w:hAnsi="Calibri Light" w:cs="Times New Roman"/>
          <w:color w:val="2F5496"/>
          <w:sz w:val="26"/>
          <w:szCs w:val="26"/>
        </w:rPr>
      </w:pPr>
      <w:bookmarkStart w:id="269" w:name="_Toc431288761"/>
      <w:bookmarkEnd w:id="75"/>
      <w:r>
        <w:rPr>
          <w:rFonts w:ascii="Calibri Light" w:eastAsia="Times New Roman" w:hAnsi="Calibri Light" w:cs="Times New Roman"/>
          <w:color w:val="2F5496"/>
          <w:sz w:val="26"/>
          <w:szCs w:val="26"/>
        </w:rPr>
        <w:br w:type="page"/>
      </w:r>
    </w:p>
    <w:p w14:paraId="63229B0D" w14:textId="77777777" w:rsidR="006C383D" w:rsidRPr="00D92308" w:rsidRDefault="006C383D" w:rsidP="006C383D">
      <w:pPr>
        <w:keepNext/>
        <w:keepLines/>
        <w:numPr>
          <w:ilvl w:val="0"/>
          <w:numId w:val="8"/>
        </w:numPr>
        <w:spacing w:before="40" w:after="0"/>
        <w:jc w:val="both"/>
        <w:outlineLvl w:val="1"/>
        <w:rPr>
          <w:rFonts w:ascii="Calibri Light" w:eastAsia="Times New Roman" w:hAnsi="Calibri Light" w:cs="Times New Roman"/>
          <w:color w:val="2F5496"/>
          <w:sz w:val="26"/>
          <w:szCs w:val="26"/>
        </w:rPr>
      </w:pPr>
      <w:bookmarkStart w:id="270" w:name="_Toc125556949"/>
      <w:bookmarkStart w:id="271" w:name="_Toc135857012"/>
      <w:r w:rsidRPr="00D92308">
        <w:rPr>
          <w:rFonts w:ascii="Calibri Light" w:eastAsia="Times New Roman" w:hAnsi="Calibri Light" w:cs="Times New Roman"/>
          <w:color w:val="2F5496"/>
          <w:sz w:val="26"/>
          <w:szCs w:val="26"/>
        </w:rPr>
        <w:lastRenderedPageBreak/>
        <w:t>RACI Matrix</w:t>
      </w:r>
      <w:bookmarkEnd w:id="270"/>
      <w:bookmarkEnd w:id="271"/>
    </w:p>
    <w:p w14:paraId="41A33D21" w14:textId="77777777" w:rsidR="006C383D" w:rsidRPr="002635B2" w:rsidRDefault="006C383D" w:rsidP="006C383D">
      <w:pPr>
        <w:rPr>
          <w:rFonts w:ascii="Tahoma" w:hAnsi="Tahoma" w:cs="Tahoma"/>
        </w:rPr>
      </w:pPr>
      <w:r w:rsidRPr="002635B2">
        <w:rPr>
          <w:rFonts w:ascii="Tahoma" w:hAnsi="Tahoma" w:cs="Tahoma"/>
        </w:rPr>
        <w:t>The following RACI chart outlines which positions are Responsible, Accountable, Consulted, and Informed for each service desk process.</w:t>
      </w:r>
    </w:p>
    <w:tbl>
      <w:tblPr>
        <w:tblStyle w:val="GridTable4-Accent3"/>
        <w:tblW w:w="0" w:type="auto"/>
        <w:tblLook w:val="0620" w:firstRow="1" w:lastRow="0" w:firstColumn="0" w:lastColumn="0" w:noHBand="1" w:noVBand="1"/>
      </w:tblPr>
      <w:tblGrid>
        <w:gridCol w:w="509"/>
        <w:gridCol w:w="1560"/>
        <w:gridCol w:w="1098"/>
        <w:gridCol w:w="832"/>
        <w:gridCol w:w="967"/>
        <w:gridCol w:w="1013"/>
        <w:gridCol w:w="1019"/>
        <w:gridCol w:w="823"/>
        <w:gridCol w:w="516"/>
        <w:gridCol w:w="1013"/>
      </w:tblGrid>
      <w:tr w:rsidR="006C383D" w:rsidRPr="00FF6ABF" w14:paraId="73448D0A" w14:textId="77777777" w:rsidTr="0008399D">
        <w:trPr>
          <w:cnfStyle w:val="100000000000" w:firstRow="1" w:lastRow="0" w:firstColumn="0" w:lastColumn="0" w:oddVBand="0" w:evenVBand="0" w:oddHBand="0" w:evenHBand="0" w:firstRowFirstColumn="0" w:firstRowLastColumn="0" w:lastRowFirstColumn="0" w:lastRowLastColumn="0"/>
          <w:trHeight w:val="292"/>
        </w:trPr>
        <w:tc>
          <w:tcPr>
            <w:tcW w:w="0" w:type="auto"/>
          </w:tcPr>
          <w:p w14:paraId="2E6CFB0C" w14:textId="77777777" w:rsidR="006C383D" w:rsidRPr="00FF6ABF" w:rsidRDefault="006C383D" w:rsidP="0008399D">
            <w:pPr>
              <w:jc w:val="center"/>
              <w:rPr>
                <w:rFonts w:cstheme="minorHAnsi"/>
                <w:sz w:val="18"/>
                <w:szCs w:val="18"/>
              </w:rPr>
            </w:pPr>
            <w:r w:rsidRPr="00FF6ABF">
              <w:rPr>
                <w:rFonts w:cstheme="minorHAnsi"/>
                <w:sz w:val="18"/>
                <w:szCs w:val="18"/>
              </w:rPr>
              <w:t>Sr. No.</w:t>
            </w:r>
          </w:p>
        </w:tc>
        <w:tc>
          <w:tcPr>
            <w:tcW w:w="0" w:type="auto"/>
          </w:tcPr>
          <w:p w14:paraId="25E7CFF5" w14:textId="77777777" w:rsidR="006C383D" w:rsidRPr="00FF6ABF" w:rsidRDefault="006C383D" w:rsidP="0008399D">
            <w:pPr>
              <w:jc w:val="center"/>
              <w:rPr>
                <w:rFonts w:cstheme="minorHAnsi"/>
                <w:sz w:val="18"/>
                <w:szCs w:val="18"/>
              </w:rPr>
            </w:pPr>
            <w:r w:rsidRPr="00FF6ABF">
              <w:rPr>
                <w:rFonts w:cstheme="minorHAnsi"/>
                <w:sz w:val="18"/>
                <w:szCs w:val="18"/>
              </w:rPr>
              <w:t>Activity Description</w:t>
            </w:r>
          </w:p>
        </w:tc>
        <w:tc>
          <w:tcPr>
            <w:tcW w:w="0" w:type="auto"/>
          </w:tcPr>
          <w:p w14:paraId="4921A040" w14:textId="77777777" w:rsidR="006C383D" w:rsidRPr="00FF6ABF" w:rsidRDefault="006C383D" w:rsidP="0008399D">
            <w:pPr>
              <w:jc w:val="center"/>
              <w:rPr>
                <w:rFonts w:cstheme="minorHAnsi"/>
                <w:sz w:val="18"/>
                <w:szCs w:val="18"/>
              </w:rPr>
            </w:pPr>
            <w:r>
              <w:rPr>
                <w:rFonts w:cstheme="minorHAnsi"/>
                <w:sz w:val="18"/>
                <w:szCs w:val="18"/>
              </w:rPr>
              <w:t>Change Originator</w:t>
            </w:r>
          </w:p>
        </w:tc>
        <w:tc>
          <w:tcPr>
            <w:tcW w:w="0" w:type="auto"/>
          </w:tcPr>
          <w:p w14:paraId="2A0DA492" w14:textId="77777777" w:rsidR="006C383D" w:rsidRPr="00FF6ABF" w:rsidRDefault="006C383D" w:rsidP="0008399D">
            <w:pPr>
              <w:jc w:val="center"/>
              <w:rPr>
                <w:rFonts w:cstheme="minorHAnsi"/>
                <w:sz w:val="18"/>
                <w:szCs w:val="18"/>
              </w:rPr>
            </w:pPr>
            <w:r>
              <w:rPr>
                <w:rFonts w:cstheme="minorHAnsi"/>
                <w:sz w:val="18"/>
                <w:szCs w:val="18"/>
              </w:rPr>
              <w:t>System Owner</w:t>
            </w:r>
          </w:p>
        </w:tc>
        <w:tc>
          <w:tcPr>
            <w:tcW w:w="0" w:type="auto"/>
          </w:tcPr>
          <w:p w14:paraId="686F4F67" w14:textId="77777777" w:rsidR="006C383D" w:rsidRPr="00FF6ABF" w:rsidRDefault="006C383D" w:rsidP="0008399D">
            <w:pPr>
              <w:jc w:val="center"/>
              <w:rPr>
                <w:rFonts w:cstheme="minorHAnsi"/>
                <w:sz w:val="18"/>
                <w:szCs w:val="18"/>
              </w:rPr>
            </w:pPr>
            <w:r>
              <w:rPr>
                <w:rFonts w:cstheme="minorHAnsi"/>
                <w:sz w:val="18"/>
                <w:szCs w:val="18"/>
              </w:rPr>
              <w:t>Change Manager</w:t>
            </w:r>
          </w:p>
        </w:tc>
        <w:tc>
          <w:tcPr>
            <w:tcW w:w="0" w:type="auto"/>
          </w:tcPr>
          <w:p w14:paraId="1145FE82" w14:textId="77777777" w:rsidR="006C383D" w:rsidRPr="00FF6ABF" w:rsidRDefault="006C383D" w:rsidP="0008399D">
            <w:pPr>
              <w:jc w:val="center"/>
              <w:rPr>
                <w:rFonts w:cstheme="minorHAnsi"/>
                <w:sz w:val="18"/>
                <w:szCs w:val="18"/>
              </w:rPr>
            </w:pPr>
            <w:r>
              <w:rPr>
                <w:rFonts w:cstheme="minorHAnsi"/>
                <w:sz w:val="18"/>
                <w:szCs w:val="18"/>
              </w:rPr>
              <w:t>CAB Members</w:t>
            </w:r>
          </w:p>
        </w:tc>
        <w:tc>
          <w:tcPr>
            <w:tcW w:w="0" w:type="auto"/>
          </w:tcPr>
          <w:p w14:paraId="45417DC5" w14:textId="77777777" w:rsidR="006C383D" w:rsidRPr="00FF6ABF" w:rsidRDefault="006C383D" w:rsidP="0008399D">
            <w:pPr>
              <w:jc w:val="center"/>
              <w:rPr>
                <w:rFonts w:cstheme="minorHAnsi"/>
                <w:sz w:val="18"/>
                <w:szCs w:val="18"/>
              </w:rPr>
            </w:pPr>
            <w:r>
              <w:rPr>
                <w:rFonts w:cstheme="minorHAnsi"/>
                <w:sz w:val="18"/>
                <w:szCs w:val="18"/>
              </w:rPr>
              <w:t>Technical SME</w:t>
            </w:r>
          </w:p>
        </w:tc>
        <w:tc>
          <w:tcPr>
            <w:tcW w:w="0" w:type="auto"/>
          </w:tcPr>
          <w:p w14:paraId="7C82BF69" w14:textId="77777777" w:rsidR="006C383D" w:rsidRPr="00FF6ABF" w:rsidRDefault="006C383D" w:rsidP="0008399D">
            <w:pPr>
              <w:jc w:val="center"/>
              <w:rPr>
                <w:rFonts w:cstheme="minorHAnsi"/>
                <w:sz w:val="18"/>
                <w:szCs w:val="18"/>
              </w:rPr>
            </w:pPr>
            <w:r>
              <w:rPr>
                <w:rFonts w:cstheme="minorHAnsi"/>
                <w:sz w:val="18"/>
                <w:szCs w:val="18"/>
              </w:rPr>
              <w:t>Service Desk</w:t>
            </w:r>
          </w:p>
        </w:tc>
        <w:tc>
          <w:tcPr>
            <w:tcW w:w="0" w:type="auto"/>
          </w:tcPr>
          <w:p w14:paraId="3EF61EF9" w14:textId="77777777" w:rsidR="006C383D" w:rsidRPr="00FF6ABF" w:rsidRDefault="006C383D" w:rsidP="0008399D">
            <w:pPr>
              <w:jc w:val="center"/>
              <w:rPr>
                <w:rFonts w:cstheme="minorHAnsi"/>
                <w:sz w:val="18"/>
                <w:szCs w:val="18"/>
              </w:rPr>
            </w:pPr>
            <w:r>
              <w:rPr>
                <w:rFonts w:cstheme="minorHAnsi"/>
                <w:sz w:val="18"/>
                <w:szCs w:val="18"/>
              </w:rPr>
              <w:t>CIO / VP-IT</w:t>
            </w:r>
          </w:p>
        </w:tc>
        <w:tc>
          <w:tcPr>
            <w:tcW w:w="0" w:type="auto"/>
          </w:tcPr>
          <w:p w14:paraId="030F0BCE" w14:textId="77777777" w:rsidR="006C383D" w:rsidRPr="00FF6ABF" w:rsidRDefault="006C383D" w:rsidP="0008399D">
            <w:pPr>
              <w:jc w:val="center"/>
              <w:rPr>
                <w:rFonts w:cstheme="minorHAnsi"/>
                <w:sz w:val="18"/>
                <w:szCs w:val="18"/>
              </w:rPr>
            </w:pPr>
            <w:r>
              <w:rPr>
                <w:rFonts w:cstheme="minorHAnsi"/>
                <w:sz w:val="18"/>
                <w:szCs w:val="18"/>
              </w:rPr>
              <w:t>E-CAB Members</w:t>
            </w:r>
          </w:p>
        </w:tc>
      </w:tr>
      <w:tr w:rsidR="006C383D" w:rsidRPr="00FF6ABF" w14:paraId="1FA01908" w14:textId="77777777" w:rsidTr="0008399D">
        <w:trPr>
          <w:trHeight w:val="19"/>
        </w:trPr>
        <w:tc>
          <w:tcPr>
            <w:tcW w:w="0" w:type="auto"/>
          </w:tcPr>
          <w:p w14:paraId="27E3A31C" w14:textId="77777777" w:rsidR="006C383D" w:rsidRPr="00FF6ABF" w:rsidRDefault="006C383D" w:rsidP="0008399D">
            <w:pPr>
              <w:jc w:val="center"/>
              <w:rPr>
                <w:rFonts w:cstheme="minorHAnsi"/>
                <w:sz w:val="18"/>
                <w:szCs w:val="18"/>
              </w:rPr>
            </w:pPr>
            <w:r>
              <w:rPr>
                <w:rFonts w:cstheme="minorHAnsi"/>
                <w:sz w:val="18"/>
                <w:szCs w:val="18"/>
              </w:rPr>
              <w:t>1</w:t>
            </w:r>
          </w:p>
        </w:tc>
        <w:tc>
          <w:tcPr>
            <w:tcW w:w="0" w:type="auto"/>
          </w:tcPr>
          <w:p w14:paraId="62F537EB" w14:textId="77777777" w:rsidR="006C383D" w:rsidRPr="006562EB" w:rsidRDefault="006C383D" w:rsidP="0008399D">
            <w:pPr>
              <w:rPr>
                <w:rFonts w:ascii="Tahoma" w:hAnsi="Tahoma" w:cs="Tahoma"/>
              </w:rPr>
            </w:pPr>
            <w:r w:rsidRPr="006562EB">
              <w:rPr>
                <w:rFonts w:ascii="Tahoma" w:hAnsi="Tahoma" w:cs="Tahoma"/>
              </w:rPr>
              <w:t xml:space="preserve">Review RFC </w:t>
            </w:r>
          </w:p>
        </w:tc>
        <w:tc>
          <w:tcPr>
            <w:tcW w:w="0" w:type="auto"/>
          </w:tcPr>
          <w:p w14:paraId="746F2EE6"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68672969"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58AC84B9" w14:textId="77777777" w:rsidR="006C383D" w:rsidRPr="006562EB" w:rsidRDefault="006C383D" w:rsidP="0008399D">
            <w:pPr>
              <w:rPr>
                <w:rFonts w:ascii="Tahoma" w:hAnsi="Tahoma" w:cs="Tahoma"/>
              </w:rPr>
            </w:pPr>
            <w:r w:rsidRPr="006562EB">
              <w:rPr>
                <w:rFonts w:ascii="Tahoma" w:hAnsi="Tahoma" w:cs="Tahoma"/>
              </w:rPr>
              <w:t>A</w:t>
            </w:r>
          </w:p>
        </w:tc>
        <w:tc>
          <w:tcPr>
            <w:tcW w:w="0" w:type="auto"/>
          </w:tcPr>
          <w:p w14:paraId="6D6C9667"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79D2EE84" w14:textId="77777777" w:rsidR="006C383D" w:rsidRPr="006562EB" w:rsidRDefault="006C383D" w:rsidP="0008399D">
            <w:pPr>
              <w:rPr>
                <w:rFonts w:ascii="Tahoma" w:hAnsi="Tahoma" w:cs="Tahoma"/>
              </w:rPr>
            </w:pPr>
            <w:r w:rsidRPr="006562EB">
              <w:rPr>
                <w:rFonts w:ascii="Tahoma" w:hAnsi="Tahoma" w:cs="Tahoma"/>
              </w:rPr>
              <w:t>R</w:t>
            </w:r>
          </w:p>
        </w:tc>
        <w:tc>
          <w:tcPr>
            <w:tcW w:w="0" w:type="auto"/>
          </w:tcPr>
          <w:p w14:paraId="2C153CF5"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45D05859"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64DA23E6" w14:textId="77777777" w:rsidR="006C383D" w:rsidRPr="006562EB" w:rsidRDefault="006C383D" w:rsidP="0008399D">
            <w:pPr>
              <w:rPr>
                <w:rFonts w:ascii="Tahoma" w:hAnsi="Tahoma" w:cs="Tahoma"/>
              </w:rPr>
            </w:pPr>
            <w:r w:rsidRPr="006562EB">
              <w:rPr>
                <w:rFonts w:ascii="Tahoma" w:hAnsi="Tahoma" w:cs="Tahoma"/>
              </w:rPr>
              <w:t>R</w:t>
            </w:r>
          </w:p>
        </w:tc>
      </w:tr>
      <w:tr w:rsidR="006C383D" w:rsidRPr="00FF6ABF" w14:paraId="0927FD8A" w14:textId="77777777" w:rsidTr="0008399D">
        <w:trPr>
          <w:trHeight w:val="19"/>
        </w:trPr>
        <w:tc>
          <w:tcPr>
            <w:tcW w:w="0" w:type="auto"/>
          </w:tcPr>
          <w:p w14:paraId="5BECFFA7" w14:textId="77777777" w:rsidR="006C383D" w:rsidRPr="00FF6ABF" w:rsidRDefault="006C383D" w:rsidP="0008399D">
            <w:pPr>
              <w:jc w:val="center"/>
              <w:rPr>
                <w:rFonts w:cstheme="minorHAnsi"/>
                <w:sz w:val="18"/>
                <w:szCs w:val="18"/>
              </w:rPr>
            </w:pPr>
            <w:r>
              <w:rPr>
                <w:rFonts w:cstheme="minorHAnsi"/>
                <w:sz w:val="18"/>
                <w:szCs w:val="18"/>
              </w:rPr>
              <w:t>2</w:t>
            </w:r>
          </w:p>
        </w:tc>
        <w:tc>
          <w:tcPr>
            <w:tcW w:w="0" w:type="auto"/>
          </w:tcPr>
          <w:p w14:paraId="2E1888E7" w14:textId="77777777" w:rsidR="006C383D" w:rsidRPr="006562EB" w:rsidRDefault="006C383D" w:rsidP="0008399D">
            <w:pPr>
              <w:rPr>
                <w:rFonts w:ascii="Tahoma" w:hAnsi="Tahoma" w:cs="Tahoma"/>
              </w:rPr>
            </w:pPr>
            <w:r w:rsidRPr="006562EB">
              <w:rPr>
                <w:rFonts w:ascii="Tahoma" w:hAnsi="Tahoma" w:cs="Tahoma"/>
              </w:rPr>
              <w:t>Validate changes</w:t>
            </w:r>
          </w:p>
        </w:tc>
        <w:tc>
          <w:tcPr>
            <w:tcW w:w="0" w:type="auto"/>
          </w:tcPr>
          <w:p w14:paraId="7E48DA95"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4BF69012"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4D01EBD0" w14:textId="77777777" w:rsidR="006C383D" w:rsidRPr="006562EB" w:rsidRDefault="006C383D" w:rsidP="0008399D">
            <w:pPr>
              <w:rPr>
                <w:rFonts w:ascii="Tahoma" w:hAnsi="Tahoma" w:cs="Tahoma"/>
              </w:rPr>
            </w:pPr>
            <w:r w:rsidRPr="006562EB">
              <w:rPr>
                <w:rFonts w:ascii="Tahoma" w:hAnsi="Tahoma" w:cs="Tahoma"/>
              </w:rPr>
              <w:t>A</w:t>
            </w:r>
          </w:p>
        </w:tc>
        <w:tc>
          <w:tcPr>
            <w:tcW w:w="0" w:type="auto"/>
          </w:tcPr>
          <w:p w14:paraId="5DC06C44"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3A066783" w14:textId="77777777" w:rsidR="006C383D" w:rsidRPr="006562EB" w:rsidRDefault="006C383D" w:rsidP="0008399D">
            <w:pPr>
              <w:rPr>
                <w:rFonts w:ascii="Tahoma" w:hAnsi="Tahoma" w:cs="Tahoma"/>
              </w:rPr>
            </w:pPr>
            <w:r w:rsidRPr="006562EB">
              <w:rPr>
                <w:rFonts w:ascii="Tahoma" w:hAnsi="Tahoma" w:cs="Tahoma"/>
              </w:rPr>
              <w:t>R</w:t>
            </w:r>
          </w:p>
        </w:tc>
        <w:tc>
          <w:tcPr>
            <w:tcW w:w="0" w:type="auto"/>
          </w:tcPr>
          <w:p w14:paraId="22BDDB44"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68918EE6"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33240D89" w14:textId="77777777" w:rsidR="006C383D" w:rsidRPr="006562EB" w:rsidRDefault="006C383D" w:rsidP="0008399D">
            <w:pPr>
              <w:rPr>
                <w:rFonts w:ascii="Tahoma" w:hAnsi="Tahoma" w:cs="Tahoma"/>
              </w:rPr>
            </w:pPr>
            <w:r w:rsidRPr="006562EB">
              <w:rPr>
                <w:rFonts w:ascii="Tahoma" w:hAnsi="Tahoma" w:cs="Tahoma"/>
              </w:rPr>
              <w:t>R</w:t>
            </w:r>
          </w:p>
        </w:tc>
      </w:tr>
      <w:tr w:rsidR="006C383D" w:rsidRPr="00FF6ABF" w14:paraId="45C402DF" w14:textId="77777777" w:rsidTr="0008399D">
        <w:trPr>
          <w:trHeight w:val="19"/>
        </w:trPr>
        <w:tc>
          <w:tcPr>
            <w:tcW w:w="0" w:type="auto"/>
          </w:tcPr>
          <w:p w14:paraId="5E365685" w14:textId="77777777" w:rsidR="006C383D" w:rsidRPr="00FF6ABF" w:rsidRDefault="006C383D" w:rsidP="0008399D">
            <w:pPr>
              <w:jc w:val="center"/>
              <w:rPr>
                <w:rFonts w:cstheme="minorHAnsi"/>
                <w:sz w:val="18"/>
                <w:szCs w:val="18"/>
              </w:rPr>
            </w:pPr>
            <w:r>
              <w:rPr>
                <w:rFonts w:cstheme="minorHAnsi"/>
                <w:sz w:val="18"/>
                <w:szCs w:val="18"/>
              </w:rPr>
              <w:t>3</w:t>
            </w:r>
          </w:p>
        </w:tc>
        <w:tc>
          <w:tcPr>
            <w:tcW w:w="0" w:type="auto"/>
          </w:tcPr>
          <w:p w14:paraId="65A21FC7" w14:textId="77777777" w:rsidR="006C383D" w:rsidRPr="006562EB" w:rsidRDefault="006C383D" w:rsidP="0008399D">
            <w:pPr>
              <w:rPr>
                <w:rFonts w:ascii="Tahoma" w:hAnsi="Tahoma" w:cs="Tahoma"/>
              </w:rPr>
            </w:pPr>
            <w:r w:rsidRPr="006562EB">
              <w:rPr>
                <w:rFonts w:ascii="Tahoma" w:hAnsi="Tahoma" w:cs="Tahoma"/>
              </w:rPr>
              <w:t xml:space="preserve">Assess test plan </w:t>
            </w:r>
          </w:p>
        </w:tc>
        <w:tc>
          <w:tcPr>
            <w:tcW w:w="0" w:type="auto"/>
          </w:tcPr>
          <w:p w14:paraId="17AA11FA" w14:textId="77777777" w:rsidR="006C383D" w:rsidRPr="006562EB" w:rsidRDefault="006C383D" w:rsidP="0008399D">
            <w:pPr>
              <w:rPr>
                <w:rFonts w:ascii="Tahoma" w:hAnsi="Tahoma" w:cs="Tahoma"/>
              </w:rPr>
            </w:pPr>
            <w:r w:rsidRPr="006562EB">
              <w:rPr>
                <w:rFonts w:ascii="Tahoma" w:hAnsi="Tahoma" w:cs="Tahoma"/>
              </w:rPr>
              <w:t>A</w:t>
            </w:r>
          </w:p>
        </w:tc>
        <w:tc>
          <w:tcPr>
            <w:tcW w:w="0" w:type="auto"/>
          </w:tcPr>
          <w:p w14:paraId="728060E2"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4211BFBA" w14:textId="77777777" w:rsidR="006C383D" w:rsidRPr="006562EB" w:rsidRDefault="006C383D" w:rsidP="0008399D">
            <w:pPr>
              <w:rPr>
                <w:rFonts w:ascii="Tahoma" w:hAnsi="Tahoma" w:cs="Tahoma"/>
              </w:rPr>
            </w:pPr>
            <w:r w:rsidRPr="006562EB">
              <w:rPr>
                <w:rFonts w:ascii="Tahoma" w:hAnsi="Tahoma" w:cs="Tahoma"/>
              </w:rPr>
              <w:t>R</w:t>
            </w:r>
          </w:p>
        </w:tc>
        <w:tc>
          <w:tcPr>
            <w:tcW w:w="0" w:type="auto"/>
          </w:tcPr>
          <w:p w14:paraId="3DF525B3" w14:textId="77777777" w:rsidR="006C383D" w:rsidRPr="006562EB" w:rsidRDefault="006C383D" w:rsidP="0008399D">
            <w:pPr>
              <w:rPr>
                <w:rFonts w:ascii="Tahoma" w:hAnsi="Tahoma" w:cs="Tahoma"/>
              </w:rPr>
            </w:pPr>
            <w:r w:rsidRPr="006562EB">
              <w:rPr>
                <w:rFonts w:ascii="Tahoma" w:hAnsi="Tahoma" w:cs="Tahoma"/>
              </w:rPr>
              <w:t>R</w:t>
            </w:r>
          </w:p>
        </w:tc>
        <w:tc>
          <w:tcPr>
            <w:tcW w:w="0" w:type="auto"/>
          </w:tcPr>
          <w:p w14:paraId="00B429C9"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1AB3AAC3" w14:textId="77777777" w:rsidR="006C383D" w:rsidRPr="006562EB" w:rsidRDefault="006C383D" w:rsidP="0008399D">
            <w:pPr>
              <w:rPr>
                <w:rFonts w:ascii="Tahoma" w:hAnsi="Tahoma" w:cs="Tahoma"/>
              </w:rPr>
            </w:pPr>
          </w:p>
        </w:tc>
        <w:tc>
          <w:tcPr>
            <w:tcW w:w="0" w:type="auto"/>
          </w:tcPr>
          <w:p w14:paraId="79AAAACB"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23671CAE" w14:textId="77777777" w:rsidR="006C383D" w:rsidRPr="006562EB" w:rsidRDefault="006C383D" w:rsidP="0008399D">
            <w:pPr>
              <w:rPr>
                <w:rFonts w:ascii="Tahoma" w:hAnsi="Tahoma" w:cs="Tahoma"/>
              </w:rPr>
            </w:pPr>
            <w:r w:rsidRPr="006562EB">
              <w:rPr>
                <w:rFonts w:ascii="Tahoma" w:hAnsi="Tahoma" w:cs="Tahoma"/>
              </w:rPr>
              <w:t>I</w:t>
            </w:r>
          </w:p>
        </w:tc>
      </w:tr>
      <w:tr w:rsidR="006C383D" w:rsidRPr="00FF6ABF" w14:paraId="19F79365" w14:textId="77777777" w:rsidTr="0008399D">
        <w:trPr>
          <w:trHeight w:val="19"/>
        </w:trPr>
        <w:tc>
          <w:tcPr>
            <w:tcW w:w="0" w:type="auto"/>
          </w:tcPr>
          <w:p w14:paraId="0BAEFFAE" w14:textId="77777777" w:rsidR="006C383D" w:rsidRPr="00FF6ABF" w:rsidRDefault="006C383D" w:rsidP="0008399D">
            <w:pPr>
              <w:jc w:val="center"/>
              <w:rPr>
                <w:rFonts w:cstheme="minorHAnsi"/>
                <w:sz w:val="18"/>
                <w:szCs w:val="18"/>
              </w:rPr>
            </w:pPr>
            <w:r>
              <w:rPr>
                <w:rFonts w:cstheme="minorHAnsi"/>
                <w:sz w:val="18"/>
                <w:szCs w:val="18"/>
              </w:rPr>
              <w:t>4</w:t>
            </w:r>
          </w:p>
        </w:tc>
        <w:tc>
          <w:tcPr>
            <w:tcW w:w="0" w:type="auto"/>
          </w:tcPr>
          <w:p w14:paraId="53936172" w14:textId="77777777" w:rsidR="006C383D" w:rsidRPr="006562EB" w:rsidRDefault="006C383D" w:rsidP="0008399D">
            <w:pPr>
              <w:rPr>
                <w:rFonts w:ascii="Tahoma" w:hAnsi="Tahoma" w:cs="Tahoma"/>
              </w:rPr>
            </w:pPr>
            <w:r w:rsidRPr="006562EB">
              <w:rPr>
                <w:rFonts w:ascii="Tahoma" w:hAnsi="Tahoma" w:cs="Tahoma"/>
              </w:rPr>
              <w:t xml:space="preserve">Approve RFC </w:t>
            </w:r>
          </w:p>
        </w:tc>
        <w:tc>
          <w:tcPr>
            <w:tcW w:w="0" w:type="auto"/>
          </w:tcPr>
          <w:p w14:paraId="580E24D6"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31A7F817"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13E555BD" w14:textId="77777777" w:rsidR="006C383D" w:rsidRPr="006562EB" w:rsidRDefault="006C383D" w:rsidP="0008399D">
            <w:pPr>
              <w:rPr>
                <w:rFonts w:ascii="Tahoma" w:hAnsi="Tahoma" w:cs="Tahoma"/>
              </w:rPr>
            </w:pPr>
            <w:r w:rsidRPr="006562EB">
              <w:rPr>
                <w:rFonts w:ascii="Tahoma" w:hAnsi="Tahoma" w:cs="Tahoma"/>
              </w:rPr>
              <w:t>A</w:t>
            </w:r>
          </w:p>
        </w:tc>
        <w:tc>
          <w:tcPr>
            <w:tcW w:w="0" w:type="auto"/>
          </w:tcPr>
          <w:p w14:paraId="6016DCCB" w14:textId="77777777" w:rsidR="006C383D" w:rsidRPr="006562EB" w:rsidRDefault="006C383D" w:rsidP="0008399D">
            <w:pPr>
              <w:rPr>
                <w:rFonts w:ascii="Tahoma" w:hAnsi="Tahoma" w:cs="Tahoma"/>
              </w:rPr>
            </w:pPr>
            <w:r w:rsidRPr="006562EB">
              <w:rPr>
                <w:rFonts w:ascii="Tahoma" w:hAnsi="Tahoma" w:cs="Tahoma"/>
              </w:rPr>
              <w:t>R</w:t>
            </w:r>
          </w:p>
        </w:tc>
        <w:tc>
          <w:tcPr>
            <w:tcW w:w="0" w:type="auto"/>
          </w:tcPr>
          <w:p w14:paraId="68214D3B"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609CC971" w14:textId="77777777" w:rsidR="006C383D" w:rsidRPr="006562EB" w:rsidRDefault="006C383D" w:rsidP="0008399D">
            <w:pPr>
              <w:rPr>
                <w:rFonts w:ascii="Tahoma" w:hAnsi="Tahoma" w:cs="Tahoma"/>
              </w:rPr>
            </w:pPr>
          </w:p>
        </w:tc>
        <w:tc>
          <w:tcPr>
            <w:tcW w:w="0" w:type="auto"/>
          </w:tcPr>
          <w:p w14:paraId="79E8DB4C"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7531FE59" w14:textId="77777777" w:rsidR="006C383D" w:rsidRPr="006562EB" w:rsidRDefault="006C383D" w:rsidP="0008399D">
            <w:pPr>
              <w:rPr>
                <w:rFonts w:ascii="Tahoma" w:hAnsi="Tahoma" w:cs="Tahoma"/>
              </w:rPr>
            </w:pPr>
            <w:r w:rsidRPr="006562EB">
              <w:rPr>
                <w:rFonts w:ascii="Tahoma" w:hAnsi="Tahoma" w:cs="Tahoma"/>
              </w:rPr>
              <w:t>I</w:t>
            </w:r>
          </w:p>
        </w:tc>
      </w:tr>
      <w:tr w:rsidR="006C383D" w:rsidRPr="00FF6ABF" w14:paraId="5FC180C2" w14:textId="77777777" w:rsidTr="0008399D">
        <w:trPr>
          <w:trHeight w:val="19"/>
        </w:trPr>
        <w:tc>
          <w:tcPr>
            <w:tcW w:w="0" w:type="auto"/>
          </w:tcPr>
          <w:p w14:paraId="49DE554B" w14:textId="77777777" w:rsidR="006C383D" w:rsidRPr="00FF6ABF" w:rsidRDefault="006C383D" w:rsidP="0008399D">
            <w:pPr>
              <w:jc w:val="center"/>
              <w:rPr>
                <w:rFonts w:cstheme="minorHAnsi"/>
                <w:sz w:val="18"/>
                <w:szCs w:val="18"/>
              </w:rPr>
            </w:pPr>
            <w:r>
              <w:rPr>
                <w:rFonts w:cstheme="minorHAnsi"/>
                <w:sz w:val="18"/>
                <w:szCs w:val="18"/>
              </w:rPr>
              <w:t>5</w:t>
            </w:r>
          </w:p>
        </w:tc>
        <w:tc>
          <w:tcPr>
            <w:tcW w:w="0" w:type="auto"/>
          </w:tcPr>
          <w:p w14:paraId="717B02A6" w14:textId="77777777" w:rsidR="006C383D" w:rsidRPr="006562EB" w:rsidRDefault="006C383D" w:rsidP="0008399D">
            <w:pPr>
              <w:rPr>
                <w:rFonts w:ascii="Tahoma" w:hAnsi="Tahoma" w:cs="Tahoma"/>
              </w:rPr>
            </w:pPr>
            <w:r w:rsidRPr="006562EB">
              <w:rPr>
                <w:rFonts w:ascii="Tahoma" w:hAnsi="Tahoma" w:cs="Tahoma"/>
              </w:rPr>
              <w:t>Create communications plan</w:t>
            </w:r>
          </w:p>
        </w:tc>
        <w:tc>
          <w:tcPr>
            <w:tcW w:w="0" w:type="auto"/>
          </w:tcPr>
          <w:p w14:paraId="1721836F" w14:textId="77777777" w:rsidR="006C383D" w:rsidRPr="006562EB" w:rsidRDefault="006C383D" w:rsidP="0008399D">
            <w:pPr>
              <w:rPr>
                <w:rFonts w:ascii="Tahoma" w:hAnsi="Tahoma" w:cs="Tahoma"/>
              </w:rPr>
            </w:pPr>
            <w:r w:rsidRPr="006562EB">
              <w:rPr>
                <w:rFonts w:ascii="Tahoma" w:hAnsi="Tahoma" w:cs="Tahoma"/>
              </w:rPr>
              <w:t>R</w:t>
            </w:r>
          </w:p>
        </w:tc>
        <w:tc>
          <w:tcPr>
            <w:tcW w:w="0" w:type="auto"/>
          </w:tcPr>
          <w:p w14:paraId="7BBBE6CD"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7292507D" w14:textId="77777777" w:rsidR="006C383D" w:rsidRPr="006562EB" w:rsidRDefault="006C383D" w:rsidP="0008399D">
            <w:pPr>
              <w:rPr>
                <w:rFonts w:ascii="Tahoma" w:hAnsi="Tahoma" w:cs="Tahoma"/>
              </w:rPr>
            </w:pPr>
            <w:r w:rsidRPr="006562EB">
              <w:rPr>
                <w:rFonts w:ascii="Tahoma" w:hAnsi="Tahoma" w:cs="Tahoma"/>
              </w:rPr>
              <w:t>A</w:t>
            </w:r>
          </w:p>
        </w:tc>
        <w:tc>
          <w:tcPr>
            <w:tcW w:w="0" w:type="auto"/>
          </w:tcPr>
          <w:p w14:paraId="7226BBBA" w14:textId="77777777" w:rsidR="006C383D" w:rsidRPr="006562EB" w:rsidRDefault="006C383D" w:rsidP="0008399D">
            <w:pPr>
              <w:rPr>
                <w:rFonts w:ascii="Tahoma" w:hAnsi="Tahoma" w:cs="Tahoma"/>
              </w:rPr>
            </w:pPr>
          </w:p>
        </w:tc>
        <w:tc>
          <w:tcPr>
            <w:tcW w:w="0" w:type="auto"/>
          </w:tcPr>
          <w:p w14:paraId="52FCB333" w14:textId="77777777" w:rsidR="006C383D" w:rsidRPr="006562EB" w:rsidRDefault="006C383D" w:rsidP="0008399D">
            <w:pPr>
              <w:rPr>
                <w:rFonts w:ascii="Tahoma" w:hAnsi="Tahoma" w:cs="Tahoma"/>
              </w:rPr>
            </w:pPr>
          </w:p>
        </w:tc>
        <w:tc>
          <w:tcPr>
            <w:tcW w:w="0" w:type="auto"/>
          </w:tcPr>
          <w:p w14:paraId="43738345"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417FBC71"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5C6D14BD" w14:textId="77777777" w:rsidR="006C383D" w:rsidRPr="006562EB" w:rsidRDefault="006C383D" w:rsidP="0008399D">
            <w:pPr>
              <w:rPr>
                <w:rFonts w:ascii="Tahoma" w:hAnsi="Tahoma" w:cs="Tahoma"/>
              </w:rPr>
            </w:pPr>
            <w:r w:rsidRPr="006562EB">
              <w:rPr>
                <w:rFonts w:ascii="Tahoma" w:hAnsi="Tahoma" w:cs="Tahoma"/>
              </w:rPr>
              <w:t>I</w:t>
            </w:r>
          </w:p>
        </w:tc>
      </w:tr>
      <w:tr w:rsidR="006C383D" w:rsidRPr="00FF6ABF" w14:paraId="0EDE13E7" w14:textId="77777777" w:rsidTr="0008399D">
        <w:trPr>
          <w:trHeight w:val="19"/>
        </w:trPr>
        <w:tc>
          <w:tcPr>
            <w:tcW w:w="0" w:type="auto"/>
          </w:tcPr>
          <w:p w14:paraId="1D75741C" w14:textId="77777777" w:rsidR="006C383D" w:rsidRPr="00FF6ABF" w:rsidRDefault="006C383D" w:rsidP="0008399D">
            <w:pPr>
              <w:jc w:val="center"/>
              <w:rPr>
                <w:rFonts w:cstheme="minorHAnsi"/>
                <w:sz w:val="18"/>
                <w:szCs w:val="18"/>
              </w:rPr>
            </w:pPr>
            <w:r>
              <w:rPr>
                <w:rFonts w:cstheme="minorHAnsi"/>
                <w:sz w:val="18"/>
                <w:szCs w:val="18"/>
              </w:rPr>
              <w:t>6</w:t>
            </w:r>
          </w:p>
        </w:tc>
        <w:tc>
          <w:tcPr>
            <w:tcW w:w="0" w:type="auto"/>
          </w:tcPr>
          <w:p w14:paraId="3DF423A6" w14:textId="77777777" w:rsidR="006C383D" w:rsidRPr="006562EB" w:rsidRDefault="006C383D" w:rsidP="0008399D">
            <w:pPr>
              <w:rPr>
                <w:rFonts w:ascii="Tahoma" w:hAnsi="Tahoma" w:cs="Tahoma"/>
              </w:rPr>
            </w:pPr>
            <w:r w:rsidRPr="006562EB">
              <w:rPr>
                <w:rFonts w:ascii="Tahoma" w:hAnsi="Tahoma" w:cs="Tahoma"/>
              </w:rPr>
              <w:t>Deploy communications plan</w:t>
            </w:r>
          </w:p>
        </w:tc>
        <w:tc>
          <w:tcPr>
            <w:tcW w:w="0" w:type="auto"/>
          </w:tcPr>
          <w:p w14:paraId="5A086A19"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0FDB3646"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67BDD233" w14:textId="77777777" w:rsidR="006C383D" w:rsidRPr="006562EB" w:rsidRDefault="006C383D" w:rsidP="0008399D">
            <w:pPr>
              <w:rPr>
                <w:rFonts w:ascii="Tahoma" w:hAnsi="Tahoma" w:cs="Tahoma"/>
              </w:rPr>
            </w:pPr>
            <w:r w:rsidRPr="006562EB">
              <w:rPr>
                <w:rFonts w:ascii="Tahoma" w:hAnsi="Tahoma" w:cs="Tahoma"/>
              </w:rPr>
              <w:t>A</w:t>
            </w:r>
          </w:p>
        </w:tc>
        <w:tc>
          <w:tcPr>
            <w:tcW w:w="0" w:type="auto"/>
          </w:tcPr>
          <w:p w14:paraId="7835E642"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46CF7C38" w14:textId="77777777" w:rsidR="006C383D" w:rsidRPr="006562EB" w:rsidRDefault="006C383D" w:rsidP="0008399D">
            <w:pPr>
              <w:rPr>
                <w:rFonts w:ascii="Tahoma" w:hAnsi="Tahoma" w:cs="Tahoma"/>
              </w:rPr>
            </w:pPr>
          </w:p>
        </w:tc>
        <w:tc>
          <w:tcPr>
            <w:tcW w:w="0" w:type="auto"/>
          </w:tcPr>
          <w:p w14:paraId="20DD4F21" w14:textId="77777777" w:rsidR="006C383D" w:rsidRPr="006562EB" w:rsidRDefault="006C383D" w:rsidP="0008399D">
            <w:pPr>
              <w:rPr>
                <w:rFonts w:ascii="Tahoma" w:hAnsi="Tahoma" w:cs="Tahoma"/>
              </w:rPr>
            </w:pPr>
            <w:r w:rsidRPr="006562EB">
              <w:rPr>
                <w:rFonts w:ascii="Tahoma" w:hAnsi="Tahoma" w:cs="Tahoma"/>
              </w:rPr>
              <w:t>R</w:t>
            </w:r>
          </w:p>
        </w:tc>
        <w:tc>
          <w:tcPr>
            <w:tcW w:w="0" w:type="auto"/>
          </w:tcPr>
          <w:p w14:paraId="65317635" w14:textId="77777777" w:rsidR="006C383D" w:rsidRPr="006562EB" w:rsidRDefault="006C383D" w:rsidP="0008399D">
            <w:pPr>
              <w:rPr>
                <w:rFonts w:ascii="Tahoma" w:hAnsi="Tahoma" w:cs="Tahoma"/>
              </w:rPr>
            </w:pPr>
          </w:p>
        </w:tc>
        <w:tc>
          <w:tcPr>
            <w:tcW w:w="0" w:type="auto"/>
          </w:tcPr>
          <w:p w14:paraId="3590CB90" w14:textId="77777777" w:rsidR="006C383D" w:rsidRPr="006562EB" w:rsidRDefault="006C383D" w:rsidP="0008399D">
            <w:pPr>
              <w:rPr>
                <w:rFonts w:ascii="Tahoma" w:hAnsi="Tahoma" w:cs="Tahoma"/>
              </w:rPr>
            </w:pPr>
          </w:p>
        </w:tc>
      </w:tr>
      <w:tr w:rsidR="006C383D" w:rsidRPr="00FF6ABF" w14:paraId="6F908311" w14:textId="77777777" w:rsidTr="0008399D">
        <w:trPr>
          <w:trHeight w:val="19"/>
        </w:trPr>
        <w:tc>
          <w:tcPr>
            <w:tcW w:w="0" w:type="auto"/>
          </w:tcPr>
          <w:p w14:paraId="78AE4E6B" w14:textId="77777777" w:rsidR="006C383D" w:rsidRPr="00FF6ABF" w:rsidRDefault="006C383D" w:rsidP="0008399D">
            <w:pPr>
              <w:jc w:val="center"/>
              <w:rPr>
                <w:rFonts w:cstheme="minorHAnsi"/>
                <w:sz w:val="18"/>
                <w:szCs w:val="18"/>
              </w:rPr>
            </w:pPr>
            <w:r>
              <w:rPr>
                <w:rFonts w:cstheme="minorHAnsi"/>
                <w:sz w:val="18"/>
                <w:szCs w:val="18"/>
              </w:rPr>
              <w:t>7</w:t>
            </w:r>
          </w:p>
        </w:tc>
        <w:tc>
          <w:tcPr>
            <w:tcW w:w="0" w:type="auto"/>
          </w:tcPr>
          <w:p w14:paraId="52036657" w14:textId="77777777" w:rsidR="006C383D" w:rsidRPr="006562EB" w:rsidRDefault="006C383D" w:rsidP="0008399D">
            <w:pPr>
              <w:rPr>
                <w:rFonts w:ascii="Tahoma" w:hAnsi="Tahoma" w:cs="Tahoma"/>
              </w:rPr>
            </w:pPr>
            <w:r w:rsidRPr="006562EB">
              <w:rPr>
                <w:rFonts w:ascii="Tahoma" w:hAnsi="Tahoma" w:cs="Tahoma"/>
              </w:rPr>
              <w:t>Review metrics</w:t>
            </w:r>
          </w:p>
        </w:tc>
        <w:tc>
          <w:tcPr>
            <w:tcW w:w="0" w:type="auto"/>
          </w:tcPr>
          <w:p w14:paraId="677A0107" w14:textId="77777777" w:rsidR="006C383D" w:rsidRPr="006562EB" w:rsidRDefault="006C383D" w:rsidP="0008399D">
            <w:pPr>
              <w:rPr>
                <w:rFonts w:ascii="Tahoma" w:hAnsi="Tahoma" w:cs="Tahoma"/>
              </w:rPr>
            </w:pPr>
          </w:p>
        </w:tc>
        <w:tc>
          <w:tcPr>
            <w:tcW w:w="0" w:type="auto"/>
          </w:tcPr>
          <w:p w14:paraId="4E865930"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131852A5" w14:textId="77777777" w:rsidR="006C383D" w:rsidRPr="006562EB" w:rsidRDefault="006C383D" w:rsidP="0008399D">
            <w:pPr>
              <w:rPr>
                <w:rFonts w:ascii="Tahoma" w:hAnsi="Tahoma" w:cs="Tahoma"/>
              </w:rPr>
            </w:pPr>
            <w:r w:rsidRPr="006562EB">
              <w:rPr>
                <w:rFonts w:ascii="Tahoma" w:hAnsi="Tahoma" w:cs="Tahoma"/>
              </w:rPr>
              <w:t>A</w:t>
            </w:r>
          </w:p>
        </w:tc>
        <w:tc>
          <w:tcPr>
            <w:tcW w:w="0" w:type="auto"/>
          </w:tcPr>
          <w:p w14:paraId="27272D01" w14:textId="77777777" w:rsidR="006C383D" w:rsidRPr="006562EB" w:rsidRDefault="006C383D" w:rsidP="0008399D">
            <w:pPr>
              <w:rPr>
                <w:rFonts w:ascii="Tahoma" w:hAnsi="Tahoma" w:cs="Tahoma"/>
              </w:rPr>
            </w:pPr>
            <w:r w:rsidRPr="006562EB">
              <w:rPr>
                <w:rFonts w:ascii="Tahoma" w:hAnsi="Tahoma" w:cs="Tahoma"/>
              </w:rPr>
              <w:t>R</w:t>
            </w:r>
          </w:p>
        </w:tc>
        <w:tc>
          <w:tcPr>
            <w:tcW w:w="0" w:type="auto"/>
          </w:tcPr>
          <w:p w14:paraId="24F64785" w14:textId="77777777" w:rsidR="006C383D" w:rsidRPr="006562EB" w:rsidRDefault="006C383D" w:rsidP="0008399D">
            <w:pPr>
              <w:rPr>
                <w:rFonts w:ascii="Tahoma" w:hAnsi="Tahoma" w:cs="Tahoma"/>
              </w:rPr>
            </w:pPr>
          </w:p>
        </w:tc>
        <w:tc>
          <w:tcPr>
            <w:tcW w:w="0" w:type="auto"/>
          </w:tcPr>
          <w:p w14:paraId="17229016"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23FE5C82"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702FA9C3" w14:textId="77777777" w:rsidR="006C383D" w:rsidRPr="006562EB" w:rsidRDefault="006C383D" w:rsidP="0008399D">
            <w:pPr>
              <w:rPr>
                <w:rFonts w:ascii="Tahoma" w:hAnsi="Tahoma" w:cs="Tahoma"/>
              </w:rPr>
            </w:pPr>
            <w:r w:rsidRPr="006562EB">
              <w:rPr>
                <w:rFonts w:ascii="Tahoma" w:hAnsi="Tahoma" w:cs="Tahoma"/>
              </w:rPr>
              <w:t>I</w:t>
            </w:r>
          </w:p>
        </w:tc>
      </w:tr>
      <w:tr w:rsidR="006C383D" w:rsidRPr="00FF6ABF" w14:paraId="4A5C9735" w14:textId="77777777" w:rsidTr="0008399D">
        <w:trPr>
          <w:trHeight w:val="19"/>
        </w:trPr>
        <w:tc>
          <w:tcPr>
            <w:tcW w:w="0" w:type="auto"/>
          </w:tcPr>
          <w:p w14:paraId="16010C4E" w14:textId="77777777" w:rsidR="006C383D" w:rsidRPr="00FF6ABF" w:rsidRDefault="006C383D" w:rsidP="0008399D">
            <w:pPr>
              <w:jc w:val="center"/>
              <w:rPr>
                <w:rFonts w:cstheme="minorHAnsi"/>
                <w:sz w:val="18"/>
                <w:szCs w:val="18"/>
              </w:rPr>
            </w:pPr>
            <w:r>
              <w:rPr>
                <w:rFonts w:cstheme="minorHAnsi"/>
                <w:sz w:val="18"/>
                <w:szCs w:val="18"/>
              </w:rPr>
              <w:t>8</w:t>
            </w:r>
          </w:p>
        </w:tc>
        <w:tc>
          <w:tcPr>
            <w:tcW w:w="0" w:type="auto"/>
          </w:tcPr>
          <w:p w14:paraId="4141B9D1" w14:textId="77777777" w:rsidR="006C383D" w:rsidRPr="006562EB" w:rsidRDefault="006C383D" w:rsidP="0008399D">
            <w:pPr>
              <w:rPr>
                <w:rFonts w:ascii="Tahoma" w:hAnsi="Tahoma" w:cs="Tahoma"/>
              </w:rPr>
            </w:pPr>
            <w:r w:rsidRPr="006562EB">
              <w:rPr>
                <w:rFonts w:ascii="Tahoma" w:hAnsi="Tahoma" w:cs="Tahoma"/>
              </w:rPr>
              <w:t>Perform a post-implementation review</w:t>
            </w:r>
          </w:p>
        </w:tc>
        <w:tc>
          <w:tcPr>
            <w:tcW w:w="0" w:type="auto"/>
          </w:tcPr>
          <w:p w14:paraId="11826A95" w14:textId="77777777" w:rsidR="006C383D" w:rsidRPr="006562EB" w:rsidRDefault="006C383D" w:rsidP="0008399D">
            <w:pPr>
              <w:rPr>
                <w:rFonts w:ascii="Tahoma" w:hAnsi="Tahoma" w:cs="Tahoma"/>
              </w:rPr>
            </w:pPr>
          </w:p>
        </w:tc>
        <w:tc>
          <w:tcPr>
            <w:tcW w:w="0" w:type="auto"/>
          </w:tcPr>
          <w:p w14:paraId="533F9FEF" w14:textId="77777777" w:rsidR="006C383D" w:rsidRPr="006562EB" w:rsidRDefault="006C383D" w:rsidP="0008399D">
            <w:pPr>
              <w:rPr>
                <w:rFonts w:ascii="Tahoma" w:hAnsi="Tahoma" w:cs="Tahoma"/>
              </w:rPr>
            </w:pPr>
            <w:r w:rsidRPr="006562EB">
              <w:rPr>
                <w:rFonts w:ascii="Tahoma" w:hAnsi="Tahoma" w:cs="Tahoma"/>
              </w:rPr>
              <w:t>C</w:t>
            </w:r>
          </w:p>
        </w:tc>
        <w:tc>
          <w:tcPr>
            <w:tcW w:w="0" w:type="auto"/>
          </w:tcPr>
          <w:p w14:paraId="4AE76A71" w14:textId="77777777" w:rsidR="006C383D" w:rsidRPr="006562EB" w:rsidRDefault="006C383D" w:rsidP="0008399D">
            <w:pPr>
              <w:rPr>
                <w:rFonts w:ascii="Tahoma" w:hAnsi="Tahoma" w:cs="Tahoma"/>
              </w:rPr>
            </w:pPr>
            <w:r w:rsidRPr="006562EB">
              <w:rPr>
                <w:rFonts w:ascii="Tahoma" w:hAnsi="Tahoma" w:cs="Tahoma"/>
              </w:rPr>
              <w:t>R</w:t>
            </w:r>
          </w:p>
        </w:tc>
        <w:tc>
          <w:tcPr>
            <w:tcW w:w="0" w:type="auto"/>
          </w:tcPr>
          <w:p w14:paraId="2AEB49FE" w14:textId="77777777" w:rsidR="006C383D" w:rsidRPr="006562EB" w:rsidRDefault="006C383D" w:rsidP="0008399D">
            <w:pPr>
              <w:rPr>
                <w:rFonts w:ascii="Tahoma" w:hAnsi="Tahoma" w:cs="Tahoma"/>
              </w:rPr>
            </w:pPr>
            <w:r w:rsidRPr="006562EB">
              <w:rPr>
                <w:rFonts w:ascii="Tahoma" w:hAnsi="Tahoma" w:cs="Tahoma"/>
              </w:rPr>
              <w:t>A</w:t>
            </w:r>
          </w:p>
        </w:tc>
        <w:tc>
          <w:tcPr>
            <w:tcW w:w="0" w:type="auto"/>
          </w:tcPr>
          <w:p w14:paraId="1F82600E" w14:textId="77777777" w:rsidR="006C383D" w:rsidRPr="006562EB" w:rsidRDefault="006C383D" w:rsidP="0008399D">
            <w:pPr>
              <w:rPr>
                <w:rFonts w:ascii="Tahoma" w:hAnsi="Tahoma" w:cs="Tahoma"/>
              </w:rPr>
            </w:pPr>
          </w:p>
        </w:tc>
        <w:tc>
          <w:tcPr>
            <w:tcW w:w="0" w:type="auto"/>
          </w:tcPr>
          <w:p w14:paraId="67ABB733" w14:textId="77777777" w:rsidR="006C383D" w:rsidRPr="006562EB" w:rsidRDefault="006C383D" w:rsidP="0008399D">
            <w:pPr>
              <w:rPr>
                <w:rFonts w:ascii="Tahoma" w:hAnsi="Tahoma" w:cs="Tahoma"/>
              </w:rPr>
            </w:pPr>
          </w:p>
        </w:tc>
        <w:tc>
          <w:tcPr>
            <w:tcW w:w="0" w:type="auto"/>
          </w:tcPr>
          <w:p w14:paraId="41A00F9F" w14:textId="77777777" w:rsidR="006C383D" w:rsidRPr="006562EB" w:rsidRDefault="006C383D" w:rsidP="0008399D">
            <w:pPr>
              <w:rPr>
                <w:rFonts w:ascii="Tahoma" w:hAnsi="Tahoma" w:cs="Tahoma"/>
              </w:rPr>
            </w:pPr>
            <w:r w:rsidRPr="006562EB">
              <w:rPr>
                <w:rFonts w:ascii="Tahoma" w:hAnsi="Tahoma" w:cs="Tahoma"/>
              </w:rPr>
              <w:t>I</w:t>
            </w:r>
          </w:p>
        </w:tc>
        <w:tc>
          <w:tcPr>
            <w:tcW w:w="0" w:type="auto"/>
          </w:tcPr>
          <w:p w14:paraId="34841669" w14:textId="77777777" w:rsidR="006C383D" w:rsidRPr="006562EB" w:rsidRDefault="006C383D" w:rsidP="0008399D">
            <w:pPr>
              <w:rPr>
                <w:rFonts w:ascii="Tahoma" w:hAnsi="Tahoma" w:cs="Tahoma"/>
              </w:rPr>
            </w:pPr>
            <w:r w:rsidRPr="006562EB">
              <w:rPr>
                <w:rFonts w:ascii="Tahoma" w:hAnsi="Tahoma" w:cs="Tahoma"/>
              </w:rPr>
              <w:t>I</w:t>
            </w:r>
          </w:p>
        </w:tc>
      </w:tr>
      <w:tr w:rsidR="006C383D" w:rsidRPr="00FF6ABF" w14:paraId="00006954" w14:textId="77777777" w:rsidTr="0008399D">
        <w:trPr>
          <w:trHeight w:val="19"/>
        </w:trPr>
        <w:tc>
          <w:tcPr>
            <w:tcW w:w="0" w:type="auto"/>
          </w:tcPr>
          <w:p w14:paraId="5D2196A8" w14:textId="77777777" w:rsidR="006C383D" w:rsidRPr="00FF6ABF" w:rsidRDefault="006C383D" w:rsidP="0008399D">
            <w:pPr>
              <w:jc w:val="center"/>
              <w:rPr>
                <w:rFonts w:cstheme="minorHAnsi"/>
                <w:sz w:val="18"/>
                <w:szCs w:val="18"/>
              </w:rPr>
            </w:pPr>
            <w:r>
              <w:rPr>
                <w:rFonts w:cstheme="minorHAnsi"/>
                <w:sz w:val="18"/>
                <w:szCs w:val="18"/>
              </w:rPr>
              <w:t>9</w:t>
            </w:r>
          </w:p>
        </w:tc>
        <w:tc>
          <w:tcPr>
            <w:tcW w:w="0" w:type="auto"/>
          </w:tcPr>
          <w:p w14:paraId="6C9D9308" w14:textId="77777777" w:rsidR="006C383D" w:rsidRPr="006562EB" w:rsidRDefault="006C383D" w:rsidP="0008399D">
            <w:pPr>
              <w:rPr>
                <w:rFonts w:ascii="Tahoma" w:hAnsi="Tahoma" w:cs="Tahoma"/>
              </w:rPr>
            </w:pPr>
            <w:r w:rsidRPr="006562EB">
              <w:rPr>
                <w:rFonts w:ascii="Tahoma" w:hAnsi="Tahoma" w:cs="Tahoma"/>
              </w:rPr>
              <w:t>Review lessons from PIR activities</w:t>
            </w:r>
          </w:p>
        </w:tc>
        <w:tc>
          <w:tcPr>
            <w:tcW w:w="0" w:type="auto"/>
          </w:tcPr>
          <w:p w14:paraId="741E783D" w14:textId="77777777" w:rsidR="006C383D" w:rsidRPr="006562EB" w:rsidRDefault="006C383D" w:rsidP="0008399D">
            <w:pPr>
              <w:rPr>
                <w:rFonts w:ascii="Tahoma" w:hAnsi="Tahoma" w:cs="Tahoma"/>
              </w:rPr>
            </w:pPr>
          </w:p>
        </w:tc>
        <w:tc>
          <w:tcPr>
            <w:tcW w:w="0" w:type="auto"/>
          </w:tcPr>
          <w:p w14:paraId="4FF7B060" w14:textId="77777777" w:rsidR="006C383D" w:rsidRPr="006562EB" w:rsidRDefault="006C383D" w:rsidP="0008399D">
            <w:pPr>
              <w:rPr>
                <w:rFonts w:ascii="Tahoma" w:hAnsi="Tahoma" w:cs="Tahoma"/>
              </w:rPr>
            </w:pPr>
          </w:p>
        </w:tc>
        <w:tc>
          <w:tcPr>
            <w:tcW w:w="0" w:type="auto"/>
          </w:tcPr>
          <w:p w14:paraId="6C362239" w14:textId="77777777" w:rsidR="006C383D" w:rsidRPr="006562EB" w:rsidRDefault="006C383D" w:rsidP="0008399D">
            <w:pPr>
              <w:rPr>
                <w:rFonts w:ascii="Tahoma" w:hAnsi="Tahoma" w:cs="Tahoma"/>
              </w:rPr>
            </w:pPr>
            <w:r w:rsidRPr="006562EB">
              <w:rPr>
                <w:rFonts w:ascii="Tahoma" w:hAnsi="Tahoma" w:cs="Tahoma"/>
                <w:lang w:val="en-CA"/>
              </w:rPr>
              <w:t>R</w:t>
            </w:r>
          </w:p>
        </w:tc>
        <w:tc>
          <w:tcPr>
            <w:tcW w:w="0" w:type="auto"/>
          </w:tcPr>
          <w:p w14:paraId="73CBCC41" w14:textId="77777777" w:rsidR="006C383D" w:rsidRPr="006562EB" w:rsidRDefault="006C383D" w:rsidP="0008399D">
            <w:pPr>
              <w:rPr>
                <w:rFonts w:ascii="Tahoma" w:hAnsi="Tahoma" w:cs="Tahoma"/>
              </w:rPr>
            </w:pPr>
            <w:r w:rsidRPr="006562EB">
              <w:rPr>
                <w:rFonts w:ascii="Tahoma" w:hAnsi="Tahoma" w:cs="Tahoma"/>
                <w:lang w:val="en-CA"/>
              </w:rPr>
              <w:t>A</w:t>
            </w:r>
          </w:p>
        </w:tc>
        <w:tc>
          <w:tcPr>
            <w:tcW w:w="0" w:type="auto"/>
          </w:tcPr>
          <w:p w14:paraId="6C67DB03" w14:textId="77777777" w:rsidR="006C383D" w:rsidRPr="006562EB" w:rsidRDefault="006C383D" w:rsidP="0008399D">
            <w:pPr>
              <w:rPr>
                <w:rFonts w:ascii="Tahoma" w:hAnsi="Tahoma" w:cs="Tahoma"/>
              </w:rPr>
            </w:pPr>
          </w:p>
        </w:tc>
        <w:tc>
          <w:tcPr>
            <w:tcW w:w="0" w:type="auto"/>
          </w:tcPr>
          <w:p w14:paraId="6749F69A" w14:textId="77777777" w:rsidR="006C383D" w:rsidRPr="006562EB" w:rsidRDefault="006C383D" w:rsidP="0008399D">
            <w:pPr>
              <w:rPr>
                <w:rFonts w:ascii="Tahoma" w:hAnsi="Tahoma" w:cs="Tahoma"/>
              </w:rPr>
            </w:pPr>
            <w:r w:rsidRPr="006562EB">
              <w:rPr>
                <w:rFonts w:ascii="Tahoma" w:hAnsi="Tahoma" w:cs="Tahoma"/>
                <w:lang w:val="en-CA"/>
              </w:rPr>
              <w:t>C</w:t>
            </w:r>
          </w:p>
        </w:tc>
        <w:tc>
          <w:tcPr>
            <w:tcW w:w="0" w:type="auto"/>
          </w:tcPr>
          <w:p w14:paraId="1B865D2C" w14:textId="77777777" w:rsidR="006C383D" w:rsidRPr="006562EB" w:rsidRDefault="006C383D" w:rsidP="0008399D">
            <w:pPr>
              <w:rPr>
                <w:rFonts w:ascii="Tahoma" w:hAnsi="Tahoma" w:cs="Tahoma"/>
              </w:rPr>
            </w:pPr>
            <w:r w:rsidRPr="006562EB">
              <w:rPr>
                <w:rFonts w:ascii="Tahoma" w:hAnsi="Tahoma" w:cs="Tahoma"/>
                <w:lang w:val="en-CA"/>
              </w:rPr>
              <w:t>I</w:t>
            </w:r>
          </w:p>
        </w:tc>
        <w:tc>
          <w:tcPr>
            <w:tcW w:w="0" w:type="auto"/>
          </w:tcPr>
          <w:p w14:paraId="0CB111B1" w14:textId="77777777" w:rsidR="006C383D" w:rsidRPr="006562EB" w:rsidRDefault="006C383D" w:rsidP="0008399D">
            <w:pPr>
              <w:rPr>
                <w:rFonts w:ascii="Tahoma" w:hAnsi="Tahoma" w:cs="Tahoma"/>
              </w:rPr>
            </w:pPr>
          </w:p>
        </w:tc>
      </w:tr>
      <w:bookmarkEnd w:id="269"/>
    </w:tbl>
    <w:p w14:paraId="2AD56D92" w14:textId="77777777" w:rsidR="006C383D" w:rsidRPr="006562EB" w:rsidRDefault="006C383D" w:rsidP="006C383D">
      <w:pPr>
        <w:jc w:val="both"/>
        <w:rPr>
          <w:rFonts w:ascii="Tahoma" w:hAnsi="Tahoma" w:cs="Tahoma"/>
        </w:rPr>
      </w:pPr>
    </w:p>
    <w:p w14:paraId="58D93A67" w14:textId="77777777" w:rsidR="006C383D" w:rsidRDefault="006C383D" w:rsidP="006C383D">
      <w:pPr>
        <w:keepNext/>
        <w:keepLines/>
        <w:numPr>
          <w:ilvl w:val="0"/>
          <w:numId w:val="8"/>
        </w:numPr>
        <w:spacing w:before="40" w:after="0"/>
        <w:jc w:val="both"/>
        <w:outlineLvl w:val="1"/>
        <w:rPr>
          <w:rFonts w:ascii="Calibri Light" w:eastAsia="Times New Roman" w:hAnsi="Calibri Light" w:cs="Times New Roman"/>
          <w:color w:val="2F5496"/>
          <w:sz w:val="26"/>
          <w:szCs w:val="26"/>
        </w:rPr>
      </w:pPr>
      <w:bookmarkStart w:id="272" w:name="_Toc125556950"/>
      <w:bookmarkStart w:id="273" w:name="_Toc135857013"/>
      <w:bookmarkStart w:id="274" w:name="_Toc74581598"/>
      <w:r w:rsidRPr="00EA7ACB">
        <w:rPr>
          <w:rFonts w:ascii="Calibri Light" w:eastAsia="Times New Roman" w:hAnsi="Calibri Light" w:cs="Times New Roman"/>
          <w:color w:val="2F5496"/>
          <w:sz w:val="26"/>
          <w:szCs w:val="26"/>
        </w:rPr>
        <w:t>Change Advisory Board (CAB)</w:t>
      </w:r>
      <w:bookmarkEnd w:id="272"/>
      <w:bookmarkEnd w:id="273"/>
    </w:p>
    <w:p w14:paraId="20A26A2C" w14:textId="77777777" w:rsidR="006C383D" w:rsidRPr="00EA7ACB" w:rsidRDefault="006C383D" w:rsidP="006C383D">
      <w:pPr>
        <w:rPr>
          <w:rFonts w:ascii="Tahoma" w:hAnsi="Tahoma" w:cs="Tahoma"/>
        </w:rPr>
      </w:pPr>
      <w:r w:rsidRPr="00EA7ACB">
        <w:rPr>
          <w:rFonts w:ascii="Tahoma" w:hAnsi="Tahoma" w:cs="Tahoma"/>
        </w:rPr>
        <w:t>The CAB protects the live environment from poorly assessed, tested, and implemented changes.</w:t>
      </w:r>
    </w:p>
    <w:p w14:paraId="11CFCAEA" w14:textId="77777777" w:rsidR="006C383D" w:rsidRPr="00EA7ACB" w:rsidRDefault="006C383D" w:rsidP="006C383D">
      <w:pPr>
        <w:rPr>
          <w:rFonts w:ascii="Tahoma" w:hAnsi="Tahoma" w:cs="Tahoma"/>
        </w:rPr>
      </w:pPr>
      <w:r w:rsidRPr="00EA7ACB">
        <w:rPr>
          <w:rFonts w:ascii="Tahoma" w:hAnsi="Tahoma" w:cs="Tahoma"/>
        </w:rPr>
        <w:t>The CAB also prioritizes changes in a way that fairly reflects the change risk (impact x likelihood). The CAB then schedules deployments in a way that minimizes conflict and disruption.</w:t>
      </w:r>
      <w:bookmarkEnd w:id="274"/>
    </w:p>
    <w:p w14:paraId="6BA83DEF" w14:textId="77777777" w:rsidR="006C383D" w:rsidRDefault="006C383D" w:rsidP="006C383D">
      <w:pPr>
        <w:pStyle w:val="Heading3"/>
        <w:numPr>
          <w:ilvl w:val="1"/>
          <w:numId w:val="36"/>
        </w:numPr>
        <w:ind w:left="1440"/>
        <w:rPr>
          <w:b/>
          <w:bCs/>
          <w:sz w:val="24"/>
          <w:szCs w:val="24"/>
        </w:rPr>
      </w:pPr>
      <w:bookmarkStart w:id="275" w:name="_Toc125556951"/>
      <w:bookmarkStart w:id="276" w:name="_Toc135857014"/>
      <w:bookmarkStart w:id="277" w:name="_Toc74581599"/>
      <w:r w:rsidRPr="00EA7ACB">
        <w:rPr>
          <w:sz w:val="24"/>
          <w:szCs w:val="24"/>
        </w:rPr>
        <w:t>Change Advisory Board (CAB) Members and Attendees</w:t>
      </w:r>
      <w:bookmarkEnd w:id="275"/>
      <w:bookmarkEnd w:id="276"/>
    </w:p>
    <w:p w14:paraId="305CEC3E" w14:textId="77777777" w:rsidR="006C383D" w:rsidRPr="00EA7ACB" w:rsidRDefault="006C383D" w:rsidP="006C383D">
      <w:pPr>
        <w:rPr>
          <w:rFonts w:ascii="Tahoma" w:hAnsi="Tahoma" w:cs="Tahoma"/>
        </w:rPr>
      </w:pPr>
      <w:r w:rsidRPr="00EA7ACB">
        <w:rPr>
          <w:rFonts w:ascii="Tahoma" w:hAnsi="Tahoma" w:cs="Tahoma"/>
        </w:rPr>
        <w:t>The core CAB members are members of the Change Advisory Board who attend every weekly CAB meeting. Optional CAB members are welcome to attend CAB at any time but are only required when a change directly affects their department.</w:t>
      </w:r>
    </w:p>
    <w:p w14:paraId="77DFC815" w14:textId="77777777" w:rsidR="006C383D" w:rsidRDefault="006C383D" w:rsidP="006C383D">
      <w:pPr>
        <w:pStyle w:val="Heading3"/>
        <w:numPr>
          <w:ilvl w:val="1"/>
          <w:numId w:val="36"/>
        </w:numPr>
        <w:ind w:left="1440"/>
        <w:rPr>
          <w:b/>
          <w:bCs/>
          <w:sz w:val="24"/>
          <w:szCs w:val="24"/>
        </w:rPr>
      </w:pPr>
      <w:bookmarkStart w:id="278" w:name="_Toc125556952"/>
      <w:bookmarkStart w:id="279" w:name="_Toc135857015"/>
      <w:r w:rsidRPr="00EA7ACB">
        <w:rPr>
          <w:sz w:val="24"/>
          <w:szCs w:val="24"/>
        </w:rPr>
        <w:t>CAB Responsibilities and Authority</w:t>
      </w:r>
      <w:bookmarkEnd w:id="278"/>
      <w:bookmarkEnd w:id="279"/>
    </w:p>
    <w:tbl>
      <w:tblPr>
        <w:tblStyle w:val="GridTable4-Accent3"/>
        <w:tblW w:w="0" w:type="auto"/>
        <w:tblLook w:val="0620" w:firstRow="1" w:lastRow="0" w:firstColumn="0" w:lastColumn="0" w:noHBand="1" w:noVBand="1"/>
      </w:tblPr>
      <w:tblGrid>
        <w:gridCol w:w="9350"/>
      </w:tblGrid>
      <w:tr w:rsidR="006C383D" w:rsidRPr="006562EB" w14:paraId="62855A77" w14:textId="77777777" w:rsidTr="0008399D">
        <w:trPr>
          <w:cnfStyle w:val="100000000000" w:firstRow="1" w:lastRow="0" w:firstColumn="0" w:lastColumn="0" w:oddVBand="0" w:evenVBand="0" w:oddHBand="0" w:evenHBand="0" w:firstRowFirstColumn="0" w:firstRowLastColumn="0" w:lastRowFirstColumn="0" w:lastRowLastColumn="0"/>
          <w:trHeight w:val="508"/>
        </w:trPr>
        <w:tc>
          <w:tcPr>
            <w:tcW w:w="9350" w:type="dxa"/>
          </w:tcPr>
          <w:p w14:paraId="5F0BCB5B" w14:textId="77777777" w:rsidR="006C383D" w:rsidRPr="006562EB" w:rsidRDefault="006C383D" w:rsidP="0008399D">
            <w:pPr>
              <w:rPr>
                <w:rFonts w:ascii="Tahoma" w:hAnsi="Tahoma" w:cs="Tahoma"/>
                <w:b w:val="0"/>
              </w:rPr>
            </w:pPr>
            <w:r w:rsidRPr="006562EB">
              <w:rPr>
                <w:rFonts w:ascii="Tahoma" w:hAnsi="Tahoma" w:cs="Tahoma"/>
              </w:rPr>
              <w:t xml:space="preserve">CAB Responsibilities </w:t>
            </w:r>
          </w:p>
        </w:tc>
      </w:tr>
      <w:tr w:rsidR="006C383D" w:rsidRPr="006562EB" w14:paraId="7C7C25D9" w14:textId="77777777" w:rsidTr="0008399D">
        <w:trPr>
          <w:trHeight w:val="508"/>
        </w:trPr>
        <w:tc>
          <w:tcPr>
            <w:tcW w:w="9350" w:type="dxa"/>
          </w:tcPr>
          <w:p w14:paraId="30EC8376" w14:textId="77777777" w:rsidR="006C383D" w:rsidRPr="006562EB" w:rsidRDefault="006C383D" w:rsidP="0008399D">
            <w:pPr>
              <w:rPr>
                <w:rFonts w:ascii="Tahoma" w:hAnsi="Tahoma" w:cs="Tahoma"/>
                <w:b/>
              </w:rPr>
            </w:pPr>
            <w:r w:rsidRPr="006562EB">
              <w:rPr>
                <w:rFonts w:ascii="Tahoma" w:hAnsi="Tahoma" w:cs="Tahoma"/>
                <w:b/>
              </w:rPr>
              <w:t>Protect the live environment from poorly assessed, tested, and implemented changes.</w:t>
            </w:r>
          </w:p>
        </w:tc>
      </w:tr>
      <w:tr w:rsidR="006C383D" w:rsidRPr="006562EB" w14:paraId="406D0606" w14:textId="77777777" w:rsidTr="0008399D">
        <w:trPr>
          <w:trHeight w:val="1782"/>
        </w:trPr>
        <w:tc>
          <w:tcPr>
            <w:tcW w:w="9350" w:type="dxa"/>
          </w:tcPr>
          <w:p w14:paraId="41C4E9D2" w14:textId="77777777" w:rsidR="006C383D" w:rsidRPr="006562EB" w:rsidRDefault="006C383D" w:rsidP="006C383D">
            <w:pPr>
              <w:numPr>
                <w:ilvl w:val="0"/>
                <w:numId w:val="31"/>
              </w:numPr>
              <w:rPr>
                <w:rFonts w:ascii="Tahoma" w:hAnsi="Tahoma" w:cs="Tahoma"/>
              </w:rPr>
            </w:pPr>
            <w:r w:rsidRPr="006562EB">
              <w:rPr>
                <w:rFonts w:ascii="Tahoma" w:hAnsi="Tahoma" w:cs="Tahoma"/>
              </w:rPr>
              <w:lastRenderedPageBreak/>
              <w:t>Evaluate all normal and emergency changes.</w:t>
            </w:r>
          </w:p>
          <w:p w14:paraId="3A4AFE06" w14:textId="77777777" w:rsidR="006C383D" w:rsidRPr="006562EB" w:rsidRDefault="006C383D" w:rsidP="006C383D">
            <w:pPr>
              <w:numPr>
                <w:ilvl w:val="0"/>
                <w:numId w:val="31"/>
              </w:numPr>
              <w:rPr>
                <w:rFonts w:ascii="Tahoma" w:hAnsi="Tahoma" w:cs="Tahoma"/>
              </w:rPr>
            </w:pPr>
            <w:r w:rsidRPr="006562EB">
              <w:rPr>
                <w:rFonts w:ascii="Tahoma" w:hAnsi="Tahoma" w:cs="Tahoma"/>
              </w:rPr>
              <w:t>Verify all normal change test, back-out, and implementation plans.</w:t>
            </w:r>
          </w:p>
          <w:p w14:paraId="69FFF2C3" w14:textId="77777777" w:rsidR="006C383D" w:rsidRPr="006562EB" w:rsidRDefault="006C383D" w:rsidP="006C383D">
            <w:pPr>
              <w:numPr>
                <w:ilvl w:val="0"/>
                <w:numId w:val="31"/>
              </w:numPr>
              <w:rPr>
                <w:rFonts w:ascii="Tahoma" w:hAnsi="Tahoma" w:cs="Tahoma"/>
              </w:rPr>
            </w:pPr>
            <w:r w:rsidRPr="006562EB">
              <w:rPr>
                <w:rFonts w:ascii="Tahoma" w:hAnsi="Tahoma" w:cs="Tahoma"/>
              </w:rPr>
              <w:t>Verify all normal change test results.</w:t>
            </w:r>
          </w:p>
          <w:p w14:paraId="1B1100BA" w14:textId="77777777" w:rsidR="006C383D" w:rsidRPr="006562EB" w:rsidRDefault="006C383D" w:rsidP="006C383D">
            <w:pPr>
              <w:numPr>
                <w:ilvl w:val="0"/>
                <w:numId w:val="31"/>
              </w:numPr>
              <w:rPr>
                <w:rFonts w:ascii="Tahoma" w:hAnsi="Tahoma" w:cs="Tahoma"/>
              </w:rPr>
            </w:pPr>
            <w:r w:rsidRPr="006562EB">
              <w:rPr>
                <w:rFonts w:ascii="Tahoma" w:hAnsi="Tahoma" w:cs="Tahoma"/>
              </w:rPr>
              <w:t>Approve all normal changes.</w:t>
            </w:r>
          </w:p>
          <w:p w14:paraId="7655A9E5" w14:textId="77777777" w:rsidR="006C383D" w:rsidRPr="006562EB" w:rsidRDefault="006C383D" w:rsidP="006C383D">
            <w:pPr>
              <w:numPr>
                <w:ilvl w:val="0"/>
                <w:numId w:val="31"/>
              </w:numPr>
              <w:rPr>
                <w:rFonts w:ascii="Tahoma" w:hAnsi="Tahoma" w:cs="Tahoma"/>
              </w:rPr>
            </w:pPr>
            <w:r w:rsidRPr="006562EB">
              <w:rPr>
                <w:rFonts w:ascii="Tahoma" w:hAnsi="Tahoma" w:cs="Tahoma"/>
              </w:rPr>
              <w:t>Approve all emergency changes (E-CAB).</w:t>
            </w:r>
          </w:p>
          <w:p w14:paraId="4F63BD96" w14:textId="77777777" w:rsidR="006C383D" w:rsidRPr="006562EB" w:rsidRDefault="006C383D" w:rsidP="006C383D">
            <w:pPr>
              <w:numPr>
                <w:ilvl w:val="0"/>
                <w:numId w:val="31"/>
              </w:numPr>
              <w:rPr>
                <w:rFonts w:ascii="Tahoma" w:hAnsi="Tahoma" w:cs="Tahoma"/>
              </w:rPr>
            </w:pPr>
            <w:r w:rsidRPr="006562EB">
              <w:rPr>
                <w:rFonts w:ascii="Tahoma" w:hAnsi="Tahoma" w:cs="Tahoma"/>
              </w:rPr>
              <w:t>Review failed change deployments.</w:t>
            </w:r>
          </w:p>
        </w:tc>
      </w:tr>
      <w:tr w:rsidR="006C383D" w:rsidRPr="006562EB" w14:paraId="05C230EF" w14:textId="77777777" w:rsidTr="0008399D">
        <w:trPr>
          <w:trHeight w:val="416"/>
        </w:trPr>
        <w:tc>
          <w:tcPr>
            <w:tcW w:w="9350" w:type="dxa"/>
          </w:tcPr>
          <w:p w14:paraId="318CE88D" w14:textId="77777777" w:rsidR="006C383D" w:rsidRPr="006562EB" w:rsidRDefault="006C383D" w:rsidP="0008399D">
            <w:pPr>
              <w:rPr>
                <w:rFonts w:ascii="Tahoma" w:hAnsi="Tahoma" w:cs="Tahoma"/>
                <w:b/>
              </w:rPr>
            </w:pPr>
            <w:r w:rsidRPr="006562EB">
              <w:rPr>
                <w:rFonts w:ascii="Tahoma" w:hAnsi="Tahoma" w:cs="Tahoma"/>
                <w:b/>
              </w:rPr>
              <w:t>Prioritize changes in a way that fairly reflects change impact and urgency.</w:t>
            </w:r>
          </w:p>
        </w:tc>
      </w:tr>
      <w:tr w:rsidR="006C383D" w:rsidRPr="006562EB" w14:paraId="1F6939D8" w14:textId="77777777" w:rsidTr="0008399D">
        <w:trPr>
          <w:trHeight w:val="821"/>
        </w:trPr>
        <w:tc>
          <w:tcPr>
            <w:tcW w:w="9350" w:type="dxa"/>
          </w:tcPr>
          <w:p w14:paraId="05DBEDC9" w14:textId="77777777" w:rsidR="006C383D" w:rsidRPr="006562EB" w:rsidRDefault="006C383D" w:rsidP="006C383D">
            <w:pPr>
              <w:numPr>
                <w:ilvl w:val="0"/>
                <w:numId w:val="30"/>
              </w:numPr>
              <w:contextualSpacing/>
              <w:rPr>
                <w:rFonts w:ascii="Tahoma" w:hAnsi="Tahoma" w:cs="Tahoma"/>
                <w:lang w:eastAsia="en-CA"/>
              </w:rPr>
            </w:pPr>
            <w:r w:rsidRPr="006562EB">
              <w:rPr>
                <w:rFonts w:ascii="Tahoma" w:hAnsi="Tahoma" w:cs="Tahoma"/>
                <w:lang w:eastAsia="en-CA"/>
              </w:rPr>
              <w:t>Evaluate impact and urgency assessments.</w:t>
            </w:r>
          </w:p>
          <w:p w14:paraId="613DEAE5" w14:textId="77777777" w:rsidR="006C383D" w:rsidRPr="006562EB" w:rsidRDefault="006C383D" w:rsidP="006C383D">
            <w:pPr>
              <w:numPr>
                <w:ilvl w:val="0"/>
                <w:numId w:val="30"/>
              </w:numPr>
              <w:contextualSpacing/>
              <w:rPr>
                <w:rFonts w:ascii="Tahoma" w:hAnsi="Tahoma" w:cs="Tahoma"/>
                <w:lang w:eastAsia="en-CA"/>
              </w:rPr>
            </w:pPr>
            <w:r w:rsidRPr="006562EB">
              <w:rPr>
                <w:rFonts w:ascii="Tahoma" w:hAnsi="Tahoma" w:cs="Tahoma"/>
                <w:lang w:eastAsia="en-CA"/>
              </w:rPr>
              <w:t>Prioritize all normal changes based on their impact and urgency.</w:t>
            </w:r>
          </w:p>
        </w:tc>
      </w:tr>
      <w:tr w:rsidR="006C383D" w:rsidRPr="006562EB" w14:paraId="0FA88B76" w14:textId="77777777" w:rsidTr="0008399D">
        <w:trPr>
          <w:trHeight w:val="421"/>
        </w:trPr>
        <w:tc>
          <w:tcPr>
            <w:tcW w:w="9350" w:type="dxa"/>
          </w:tcPr>
          <w:p w14:paraId="22DCE777" w14:textId="77777777" w:rsidR="006C383D" w:rsidRPr="006562EB" w:rsidRDefault="006C383D" w:rsidP="0008399D">
            <w:pPr>
              <w:rPr>
                <w:rFonts w:ascii="Tahoma" w:hAnsi="Tahoma" w:cs="Tahoma"/>
                <w:b/>
              </w:rPr>
            </w:pPr>
            <w:r w:rsidRPr="006562EB">
              <w:rPr>
                <w:rFonts w:ascii="Tahoma" w:hAnsi="Tahoma" w:cs="Tahoma"/>
                <w:b/>
              </w:rPr>
              <w:t>Schedule deployments in a way that minimizes conflict and disruption.</w:t>
            </w:r>
          </w:p>
        </w:tc>
      </w:tr>
      <w:tr w:rsidR="006C383D" w:rsidRPr="006562EB" w14:paraId="2E8B366A" w14:textId="77777777" w:rsidTr="0008399D">
        <w:trPr>
          <w:trHeight w:val="893"/>
        </w:trPr>
        <w:tc>
          <w:tcPr>
            <w:tcW w:w="9350" w:type="dxa"/>
          </w:tcPr>
          <w:p w14:paraId="4FFAEF6E" w14:textId="77777777" w:rsidR="006C383D" w:rsidRPr="006562EB" w:rsidRDefault="006C383D" w:rsidP="006C383D">
            <w:pPr>
              <w:numPr>
                <w:ilvl w:val="0"/>
                <w:numId w:val="30"/>
              </w:numPr>
              <w:contextualSpacing/>
              <w:rPr>
                <w:rFonts w:ascii="Tahoma" w:hAnsi="Tahoma" w:cs="Tahoma"/>
                <w:lang w:eastAsia="en-CA"/>
              </w:rPr>
            </w:pPr>
            <w:r w:rsidRPr="006562EB">
              <w:rPr>
                <w:rFonts w:ascii="Tahoma" w:hAnsi="Tahoma" w:cs="Tahoma"/>
                <w:lang w:eastAsia="en-CA"/>
              </w:rPr>
              <w:t>Schedule all normal changes.</w:t>
            </w:r>
          </w:p>
          <w:p w14:paraId="68C02653" w14:textId="77777777" w:rsidR="006C383D" w:rsidRPr="006562EB" w:rsidRDefault="006C383D" w:rsidP="006C383D">
            <w:pPr>
              <w:numPr>
                <w:ilvl w:val="0"/>
                <w:numId w:val="30"/>
              </w:numPr>
              <w:contextualSpacing/>
              <w:rPr>
                <w:rFonts w:ascii="Tahoma" w:hAnsi="Tahoma" w:cs="Tahoma"/>
                <w:lang w:eastAsia="en-CA"/>
              </w:rPr>
            </w:pPr>
            <w:r w:rsidRPr="006562EB">
              <w:rPr>
                <w:rFonts w:ascii="Tahoma" w:hAnsi="Tahoma" w:cs="Tahoma"/>
                <w:lang w:eastAsia="en-CA"/>
              </w:rPr>
              <w:t>Schedule all emergency changes.</w:t>
            </w:r>
          </w:p>
        </w:tc>
      </w:tr>
    </w:tbl>
    <w:p w14:paraId="2DB34871" w14:textId="77777777" w:rsidR="006C383D" w:rsidRDefault="006C383D" w:rsidP="006C383D"/>
    <w:tbl>
      <w:tblPr>
        <w:tblStyle w:val="GridTable4-Accent3"/>
        <w:tblW w:w="0" w:type="auto"/>
        <w:tblLook w:val="0620" w:firstRow="1" w:lastRow="0" w:firstColumn="0" w:lastColumn="0" w:noHBand="1" w:noVBand="1"/>
      </w:tblPr>
      <w:tblGrid>
        <w:gridCol w:w="9350"/>
      </w:tblGrid>
      <w:tr w:rsidR="006C383D" w:rsidRPr="006562EB" w14:paraId="530455E2" w14:textId="77777777" w:rsidTr="0008399D">
        <w:trPr>
          <w:cnfStyle w:val="100000000000" w:firstRow="1" w:lastRow="0" w:firstColumn="0" w:lastColumn="0" w:oddVBand="0" w:evenVBand="0" w:oddHBand="0" w:evenHBand="0" w:firstRowFirstColumn="0" w:firstRowLastColumn="0" w:lastRowFirstColumn="0" w:lastRowLastColumn="0"/>
          <w:trHeight w:val="508"/>
        </w:trPr>
        <w:tc>
          <w:tcPr>
            <w:tcW w:w="9350" w:type="dxa"/>
          </w:tcPr>
          <w:p w14:paraId="51EED8E9" w14:textId="77777777" w:rsidR="006C383D" w:rsidRPr="006562EB" w:rsidRDefault="006C383D" w:rsidP="0008399D">
            <w:pPr>
              <w:rPr>
                <w:rFonts w:ascii="Tahoma" w:hAnsi="Tahoma" w:cs="Tahoma"/>
                <w:b w:val="0"/>
              </w:rPr>
            </w:pPr>
            <w:r w:rsidRPr="006562EB">
              <w:rPr>
                <w:rFonts w:ascii="Tahoma" w:hAnsi="Tahoma" w:cs="Tahoma"/>
              </w:rPr>
              <w:t>CAB Authority</w:t>
            </w:r>
          </w:p>
        </w:tc>
      </w:tr>
      <w:tr w:rsidR="006C383D" w:rsidRPr="006562EB" w14:paraId="49802255" w14:textId="77777777" w:rsidTr="0008399D">
        <w:trPr>
          <w:trHeight w:val="1782"/>
        </w:trPr>
        <w:tc>
          <w:tcPr>
            <w:tcW w:w="9350" w:type="dxa"/>
          </w:tcPr>
          <w:p w14:paraId="685FA6E0" w14:textId="77777777" w:rsidR="006C383D" w:rsidRPr="006562EB" w:rsidRDefault="006C383D" w:rsidP="0008399D">
            <w:pPr>
              <w:ind w:left="360"/>
              <w:rPr>
                <w:rFonts w:ascii="Tahoma" w:hAnsi="Tahoma" w:cs="Tahoma"/>
                <w:lang w:eastAsia="en-CA"/>
              </w:rPr>
            </w:pPr>
            <w:r w:rsidRPr="006562EB">
              <w:rPr>
                <w:rFonts w:ascii="Tahoma" w:eastAsiaTheme="minorEastAsia" w:hAnsi="Tahoma" w:cs="Tahoma"/>
                <w:bCs/>
                <w:iCs/>
                <w:kern w:val="24"/>
                <w:lang w:eastAsia="en-CA"/>
              </w:rPr>
              <w:t>The CAB holds:</w:t>
            </w:r>
          </w:p>
          <w:p w14:paraId="3891CF2B" w14:textId="77777777" w:rsidR="006C383D" w:rsidRPr="006562EB" w:rsidRDefault="006C383D" w:rsidP="006C383D">
            <w:pPr>
              <w:numPr>
                <w:ilvl w:val="0"/>
                <w:numId w:val="31"/>
              </w:numPr>
              <w:contextualSpacing/>
              <w:rPr>
                <w:rFonts w:ascii="Tahoma" w:hAnsi="Tahoma" w:cs="Tahoma"/>
                <w:lang w:eastAsia="en-CA"/>
              </w:rPr>
            </w:pPr>
            <w:r w:rsidRPr="006562EB">
              <w:rPr>
                <w:rFonts w:ascii="Tahoma" w:eastAsiaTheme="minorEastAsia" w:hAnsi="Tahoma" w:cs="Tahoma"/>
                <w:bCs/>
                <w:iCs/>
                <w:kern w:val="24"/>
                <w:lang w:eastAsia="en-CA"/>
              </w:rPr>
              <w:t>Final authority over the deployment of all normal and emergency changes.</w:t>
            </w:r>
          </w:p>
          <w:p w14:paraId="4CC57EC2" w14:textId="77777777" w:rsidR="006C383D" w:rsidRPr="006562EB" w:rsidRDefault="006C383D" w:rsidP="006C383D">
            <w:pPr>
              <w:numPr>
                <w:ilvl w:val="0"/>
                <w:numId w:val="31"/>
              </w:numPr>
              <w:contextualSpacing/>
              <w:rPr>
                <w:rFonts w:ascii="Tahoma" w:hAnsi="Tahoma" w:cs="Tahoma"/>
                <w:lang w:eastAsia="en-CA"/>
              </w:rPr>
            </w:pPr>
            <w:r w:rsidRPr="006562EB">
              <w:rPr>
                <w:rFonts w:ascii="Tahoma" w:eastAsiaTheme="minorEastAsia" w:hAnsi="Tahoma" w:cs="Tahoma"/>
                <w:kern w:val="24"/>
                <w:lang w:eastAsia="en-CA"/>
              </w:rPr>
              <w:t>Authority to assume the risk of a change.</w:t>
            </w:r>
          </w:p>
          <w:p w14:paraId="4F9CC605" w14:textId="77777777" w:rsidR="006C383D" w:rsidRPr="006562EB" w:rsidRDefault="006C383D" w:rsidP="006C383D">
            <w:pPr>
              <w:numPr>
                <w:ilvl w:val="0"/>
                <w:numId w:val="31"/>
              </w:numPr>
              <w:contextualSpacing/>
              <w:rPr>
                <w:rFonts w:ascii="Tahoma" w:hAnsi="Tahoma" w:cs="Tahoma"/>
                <w:lang w:eastAsia="en-CA"/>
              </w:rPr>
            </w:pPr>
            <w:r w:rsidRPr="006562EB">
              <w:rPr>
                <w:rFonts w:ascii="Tahoma" w:eastAsiaTheme="minorEastAsia" w:hAnsi="Tahoma" w:cs="Tahoma"/>
                <w:kern w:val="24"/>
                <w:lang w:eastAsia="en-CA"/>
              </w:rPr>
              <w:t xml:space="preserve">Authority to set the change calendar: </w:t>
            </w:r>
          </w:p>
          <w:p w14:paraId="4C659D16" w14:textId="77777777" w:rsidR="006C383D" w:rsidRPr="006562EB" w:rsidRDefault="006C383D" w:rsidP="006C383D">
            <w:pPr>
              <w:numPr>
                <w:ilvl w:val="1"/>
                <w:numId w:val="34"/>
              </w:numPr>
              <w:contextualSpacing/>
              <w:rPr>
                <w:rFonts w:ascii="Tahoma" w:hAnsi="Tahoma" w:cs="Tahoma"/>
                <w:lang w:eastAsia="en-CA"/>
              </w:rPr>
            </w:pPr>
            <w:r w:rsidRPr="006562EB">
              <w:rPr>
                <w:rFonts w:ascii="Tahoma" w:eastAsiaTheme="minorEastAsia" w:hAnsi="Tahoma" w:cs="Tahoma"/>
                <w:kern w:val="24"/>
                <w:lang w:eastAsia="en-CA"/>
              </w:rPr>
              <w:t>Maintenance windows.</w:t>
            </w:r>
          </w:p>
          <w:p w14:paraId="714824B7" w14:textId="77777777" w:rsidR="006C383D" w:rsidRPr="006562EB" w:rsidRDefault="006C383D" w:rsidP="006C383D">
            <w:pPr>
              <w:numPr>
                <w:ilvl w:val="1"/>
                <w:numId w:val="34"/>
              </w:numPr>
              <w:contextualSpacing/>
              <w:rPr>
                <w:rFonts w:ascii="Tahoma" w:hAnsi="Tahoma" w:cs="Tahoma"/>
                <w:lang w:eastAsia="en-CA"/>
              </w:rPr>
            </w:pPr>
            <w:r w:rsidRPr="006562EB">
              <w:rPr>
                <w:rFonts w:ascii="Tahoma" w:eastAsiaTheme="minorEastAsia" w:hAnsi="Tahoma" w:cs="Tahoma"/>
                <w:kern w:val="24"/>
                <w:lang w:eastAsia="en-CA"/>
              </w:rPr>
              <w:t>Change blackout periods.</w:t>
            </w:r>
          </w:p>
          <w:p w14:paraId="77B56482" w14:textId="77777777" w:rsidR="006C383D" w:rsidRPr="006562EB" w:rsidRDefault="006C383D" w:rsidP="006C383D">
            <w:pPr>
              <w:numPr>
                <w:ilvl w:val="1"/>
                <w:numId w:val="34"/>
              </w:numPr>
              <w:contextualSpacing/>
              <w:rPr>
                <w:rFonts w:ascii="Tahoma" w:hAnsi="Tahoma" w:cs="Tahoma"/>
                <w:lang w:eastAsia="en-CA"/>
              </w:rPr>
            </w:pPr>
            <w:r w:rsidRPr="006562EB">
              <w:rPr>
                <w:rFonts w:ascii="Tahoma" w:eastAsiaTheme="minorEastAsia" w:hAnsi="Tahoma" w:cs="Tahoma"/>
                <w:kern w:val="24"/>
                <w:lang w:eastAsia="en-CA"/>
              </w:rPr>
              <w:t>Integrate project work.</w:t>
            </w:r>
          </w:p>
          <w:p w14:paraId="04DDBBF4" w14:textId="77777777" w:rsidR="006C383D" w:rsidRPr="006562EB" w:rsidRDefault="006C383D" w:rsidP="006C383D">
            <w:pPr>
              <w:numPr>
                <w:ilvl w:val="0"/>
                <w:numId w:val="31"/>
              </w:numPr>
              <w:contextualSpacing/>
              <w:rPr>
                <w:rFonts w:ascii="Tahoma" w:hAnsi="Tahoma" w:cs="Tahoma"/>
                <w:lang w:eastAsia="en-CA"/>
              </w:rPr>
            </w:pPr>
            <w:r w:rsidRPr="006562EB">
              <w:rPr>
                <w:rFonts w:ascii="Tahoma" w:eastAsiaTheme="minorEastAsia" w:hAnsi="Tahoma" w:cs="Tahoma"/>
                <w:kern w:val="24"/>
                <w:lang w:eastAsia="en-CA"/>
              </w:rPr>
              <w:t>Authority to delay or defer changes.</w:t>
            </w:r>
          </w:p>
        </w:tc>
      </w:tr>
    </w:tbl>
    <w:p w14:paraId="53B1F48A" w14:textId="77777777" w:rsidR="006C383D" w:rsidRPr="00EA7ACB" w:rsidRDefault="006C383D" w:rsidP="006C383D"/>
    <w:p w14:paraId="6CFF2DEB" w14:textId="77777777" w:rsidR="006C383D" w:rsidRPr="00EA7ACB" w:rsidRDefault="006C383D" w:rsidP="006C383D">
      <w:pPr>
        <w:pStyle w:val="Heading3"/>
        <w:numPr>
          <w:ilvl w:val="1"/>
          <w:numId w:val="36"/>
        </w:numPr>
        <w:ind w:left="1440"/>
        <w:rPr>
          <w:b/>
          <w:bCs/>
          <w:sz w:val="24"/>
          <w:szCs w:val="24"/>
        </w:rPr>
      </w:pPr>
      <w:bookmarkStart w:id="280" w:name="_Toc125556953"/>
      <w:bookmarkStart w:id="281" w:name="_Toc135857016"/>
      <w:r w:rsidRPr="00EA7ACB">
        <w:rPr>
          <w:sz w:val="24"/>
          <w:szCs w:val="24"/>
        </w:rPr>
        <w:t>CAB Meeting Protocol and Agenda</w:t>
      </w:r>
      <w:bookmarkEnd w:id="277"/>
      <w:bookmarkEnd w:id="280"/>
      <w:bookmarkEnd w:id="281"/>
    </w:p>
    <w:tbl>
      <w:tblPr>
        <w:tblStyle w:val="GridTable4-Accent3"/>
        <w:tblW w:w="9365" w:type="dxa"/>
        <w:tblLook w:val="0620" w:firstRow="1" w:lastRow="0" w:firstColumn="0" w:lastColumn="0" w:noHBand="1" w:noVBand="1"/>
      </w:tblPr>
      <w:tblGrid>
        <w:gridCol w:w="2791"/>
        <w:gridCol w:w="6574"/>
      </w:tblGrid>
      <w:tr w:rsidR="006C383D" w:rsidRPr="006562EB" w14:paraId="117EC4BD" w14:textId="77777777" w:rsidTr="0008399D">
        <w:trPr>
          <w:cnfStyle w:val="100000000000" w:firstRow="1" w:lastRow="0" w:firstColumn="0" w:lastColumn="0" w:oddVBand="0" w:evenVBand="0" w:oddHBand="0" w:evenHBand="0" w:firstRowFirstColumn="0" w:firstRowLastColumn="0" w:lastRowFirstColumn="0" w:lastRowLastColumn="0"/>
          <w:trHeight w:val="387"/>
        </w:trPr>
        <w:tc>
          <w:tcPr>
            <w:tcW w:w="2791" w:type="dxa"/>
          </w:tcPr>
          <w:p w14:paraId="14917DC5" w14:textId="77777777" w:rsidR="006C383D" w:rsidRPr="006562EB" w:rsidRDefault="006C383D" w:rsidP="0008399D">
            <w:pPr>
              <w:rPr>
                <w:rFonts w:ascii="Tahoma" w:hAnsi="Tahoma" w:cs="Tahoma"/>
                <w:b w:val="0"/>
              </w:rPr>
            </w:pPr>
            <w:r w:rsidRPr="006562EB">
              <w:rPr>
                <w:rFonts w:ascii="Tahoma" w:hAnsi="Tahoma" w:cs="Tahoma"/>
              </w:rPr>
              <w:t>Duration</w:t>
            </w:r>
          </w:p>
        </w:tc>
        <w:tc>
          <w:tcPr>
            <w:tcW w:w="6574" w:type="dxa"/>
          </w:tcPr>
          <w:p w14:paraId="2C92A989" w14:textId="77777777" w:rsidR="006C383D" w:rsidRPr="006562EB" w:rsidRDefault="006C383D" w:rsidP="0008399D">
            <w:pPr>
              <w:rPr>
                <w:rFonts w:ascii="Tahoma" w:hAnsi="Tahoma" w:cs="Tahoma"/>
              </w:rPr>
            </w:pPr>
            <w:r w:rsidRPr="006562EB">
              <w:rPr>
                <w:rFonts w:ascii="Tahoma" w:hAnsi="Tahoma" w:cs="Tahoma"/>
              </w:rPr>
              <w:t>1-2 hours</w:t>
            </w:r>
          </w:p>
        </w:tc>
      </w:tr>
      <w:tr w:rsidR="006C383D" w:rsidRPr="006562EB" w14:paraId="68F12793" w14:textId="77777777" w:rsidTr="0008399D">
        <w:trPr>
          <w:trHeight w:val="387"/>
        </w:trPr>
        <w:tc>
          <w:tcPr>
            <w:tcW w:w="2791" w:type="dxa"/>
          </w:tcPr>
          <w:p w14:paraId="474E4394" w14:textId="77777777" w:rsidR="006C383D" w:rsidRPr="00EA7ACB" w:rsidRDefault="006C383D" w:rsidP="0008399D">
            <w:pPr>
              <w:rPr>
                <w:rFonts w:ascii="Tahoma" w:hAnsi="Tahoma" w:cs="Tahoma"/>
                <w:bCs/>
              </w:rPr>
            </w:pPr>
            <w:r w:rsidRPr="00EA7ACB">
              <w:rPr>
                <w:rFonts w:ascii="Tahoma" w:hAnsi="Tahoma" w:cs="Tahoma"/>
                <w:bCs/>
              </w:rPr>
              <w:t>Location</w:t>
            </w:r>
          </w:p>
        </w:tc>
        <w:tc>
          <w:tcPr>
            <w:tcW w:w="6574" w:type="dxa"/>
          </w:tcPr>
          <w:p w14:paraId="20835218" w14:textId="77777777" w:rsidR="006C383D" w:rsidRPr="006562EB" w:rsidRDefault="006C383D" w:rsidP="0008399D">
            <w:pPr>
              <w:rPr>
                <w:rFonts w:ascii="Tahoma" w:hAnsi="Tahoma" w:cs="Tahoma"/>
              </w:rPr>
            </w:pPr>
            <w:r w:rsidRPr="006562EB">
              <w:rPr>
                <w:rFonts w:ascii="Tahoma" w:hAnsi="Tahoma" w:cs="Tahoma"/>
              </w:rPr>
              <w:t>Room big enough for entire CAB</w:t>
            </w:r>
          </w:p>
        </w:tc>
      </w:tr>
      <w:tr w:rsidR="006C383D" w:rsidRPr="006562EB" w14:paraId="5C98699E" w14:textId="77777777" w:rsidTr="0008399D">
        <w:trPr>
          <w:trHeight w:val="387"/>
        </w:trPr>
        <w:tc>
          <w:tcPr>
            <w:tcW w:w="2791" w:type="dxa"/>
          </w:tcPr>
          <w:p w14:paraId="06882FD6" w14:textId="77777777" w:rsidR="006C383D" w:rsidRPr="00EA7ACB" w:rsidRDefault="006C383D" w:rsidP="0008399D">
            <w:pPr>
              <w:rPr>
                <w:rFonts w:ascii="Tahoma" w:hAnsi="Tahoma" w:cs="Tahoma"/>
                <w:bCs/>
              </w:rPr>
            </w:pPr>
            <w:r w:rsidRPr="00EA7ACB">
              <w:rPr>
                <w:rFonts w:ascii="Tahoma" w:hAnsi="Tahoma" w:cs="Tahoma"/>
                <w:bCs/>
              </w:rPr>
              <w:t>Time</w:t>
            </w:r>
          </w:p>
        </w:tc>
        <w:tc>
          <w:tcPr>
            <w:tcW w:w="6574" w:type="dxa"/>
          </w:tcPr>
          <w:p w14:paraId="319FDAC4" w14:textId="77777777" w:rsidR="006C383D" w:rsidRPr="006562EB" w:rsidRDefault="006C383D" w:rsidP="0008399D">
            <w:pPr>
              <w:rPr>
                <w:rFonts w:ascii="Tahoma" w:hAnsi="Tahoma" w:cs="Tahoma"/>
              </w:rPr>
            </w:pPr>
            <w:r w:rsidRPr="006562EB">
              <w:rPr>
                <w:rFonts w:ascii="Tahoma" w:hAnsi="Tahoma" w:cs="Tahoma"/>
              </w:rPr>
              <w:t>Tuesday, 10:00am</w:t>
            </w:r>
          </w:p>
        </w:tc>
      </w:tr>
      <w:tr w:rsidR="006C383D" w:rsidRPr="006562EB" w14:paraId="382EF6F7" w14:textId="77777777" w:rsidTr="0008399D">
        <w:trPr>
          <w:trHeight w:val="387"/>
        </w:trPr>
        <w:tc>
          <w:tcPr>
            <w:tcW w:w="2791" w:type="dxa"/>
          </w:tcPr>
          <w:p w14:paraId="5E18B920" w14:textId="77777777" w:rsidR="006C383D" w:rsidRPr="00EA7ACB" w:rsidRDefault="006C383D" w:rsidP="0008399D">
            <w:pPr>
              <w:rPr>
                <w:rFonts w:ascii="Tahoma" w:hAnsi="Tahoma" w:cs="Tahoma"/>
                <w:bCs/>
              </w:rPr>
            </w:pPr>
            <w:r w:rsidRPr="00EA7ACB">
              <w:rPr>
                <w:rFonts w:ascii="Tahoma" w:hAnsi="Tahoma" w:cs="Tahoma"/>
                <w:bCs/>
              </w:rPr>
              <w:t>Frequency</w:t>
            </w:r>
          </w:p>
        </w:tc>
        <w:tc>
          <w:tcPr>
            <w:tcW w:w="6574" w:type="dxa"/>
          </w:tcPr>
          <w:p w14:paraId="7582DB96" w14:textId="77777777" w:rsidR="006C383D" w:rsidRPr="006562EB" w:rsidRDefault="006C383D" w:rsidP="0008399D">
            <w:pPr>
              <w:rPr>
                <w:rFonts w:ascii="Tahoma" w:hAnsi="Tahoma" w:cs="Tahoma"/>
              </w:rPr>
            </w:pPr>
            <w:r w:rsidRPr="006562EB">
              <w:rPr>
                <w:rFonts w:ascii="Tahoma" w:hAnsi="Tahoma" w:cs="Tahoma"/>
              </w:rPr>
              <w:t>Weekly or bi-weekly</w:t>
            </w:r>
          </w:p>
        </w:tc>
      </w:tr>
      <w:tr w:rsidR="006C383D" w:rsidRPr="006562EB" w14:paraId="351BD4F9" w14:textId="77777777" w:rsidTr="0008399D">
        <w:trPr>
          <w:trHeight w:val="387"/>
        </w:trPr>
        <w:tc>
          <w:tcPr>
            <w:tcW w:w="2791" w:type="dxa"/>
          </w:tcPr>
          <w:p w14:paraId="7CC523BD" w14:textId="77777777" w:rsidR="006C383D" w:rsidRPr="00EA7ACB" w:rsidRDefault="006C383D" w:rsidP="0008399D">
            <w:pPr>
              <w:rPr>
                <w:rFonts w:ascii="Tahoma" w:hAnsi="Tahoma" w:cs="Tahoma"/>
                <w:bCs/>
              </w:rPr>
            </w:pPr>
            <w:r w:rsidRPr="00EA7ACB">
              <w:rPr>
                <w:rFonts w:ascii="Tahoma" w:hAnsi="Tahoma" w:cs="Tahoma"/>
                <w:bCs/>
              </w:rPr>
              <w:t>In-person/dial-in</w:t>
            </w:r>
          </w:p>
        </w:tc>
        <w:tc>
          <w:tcPr>
            <w:tcW w:w="6574" w:type="dxa"/>
          </w:tcPr>
          <w:p w14:paraId="31F90AD6" w14:textId="77777777" w:rsidR="006C383D" w:rsidRPr="006562EB" w:rsidRDefault="006C383D" w:rsidP="006C383D">
            <w:pPr>
              <w:numPr>
                <w:ilvl w:val="0"/>
                <w:numId w:val="32"/>
              </w:numPr>
              <w:contextualSpacing/>
              <w:rPr>
                <w:rFonts w:ascii="Tahoma" w:hAnsi="Tahoma" w:cs="Tahoma"/>
                <w:lang w:eastAsia="en-CA"/>
              </w:rPr>
            </w:pPr>
            <w:r w:rsidRPr="006562EB">
              <w:rPr>
                <w:rFonts w:ascii="Tahoma" w:hAnsi="Tahoma" w:cs="Tahoma"/>
                <w:lang w:eastAsia="en-CA"/>
              </w:rPr>
              <w:t>In person</w:t>
            </w:r>
          </w:p>
          <w:p w14:paraId="3A219347" w14:textId="77777777" w:rsidR="006C383D" w:rsidRPr="006562EB" w:rsidRDefault="006C383D" w:rsidP="006C383D">
            <w:pPr>
              <w:numPr>
                <w:ilvl w:val="0"/>
                <w:numId w:val="32"/>
              </w:numPr>
              <w:contextualSpacing/>
              <w:rPr>
                <w:rFonts w:ascii="Tahoma" w:hAnsi="Tahoma" w:cs="Tahoma"/>
                <w:lang w:eastAsia="en-CA"/>
              </w:rPr>
            </w:pPr>
            <w:r w:rsidRPr="006562EB">
              <w:rPr>
                <w:rFonts w:ascii="Tahoma" w:hAnsi="Tahoma" w:cs="Tahoma"/>
                <w:lang w:eastAsia="en-CA"/>
              </w:rPr>
              <w:t>Dial-in available for remote members</w:t>
            </w:r>
          </w:p>
        </w:tc>
      </w:tr>
      <w:tr w:rsidR="006C383D" w:rsidRPr="006562EB" w14:paraId="028FC864" w14:textId="77777777" w:rsidTr="0008399D">
        <w:trPr>
          <w:trHeight w:val="364"/>
        </w:trPr>
        <w:tc>
          <w:tcPr>
            <w:tcW w:w="2791" w:type="dxa"/>
          </w:tcPr>
          <w:p w14:paraId="07C6278E" w14:textId="77777777" w:rsidR="006C383D" w:rsidRPr="00EA7ACB" w:rsidRDefault="006C383D" w:rsidP="0008399D">
            <w:pPr>
              <w:rPr>
                <w:rFonts w:ascii="Tahoma" w:hAnsi="Tahoma" w:cs="Tahoma"/>
                <w:bCs/>
              </w:rPr>
            </w:pPr>
            <w:r w:rsidRPr="00EA7ACB">
              <w:rPr>
                <w:rFonts w:ascii="Tahoma" w:hAnsi="Tahoma" w:cs="Tahoma"/>
                <w:bCs/>
              </w:rPr>
              <w:t>Minutes</w:t>
            </w:r>
          </w:p>
        </w:tc>
        <w:tc>
          <w:tcPr>
            <w:tcW w:w="6574" w:type="dxa"/>
          </w:tcPr>
          <w:p w14:paraId="57E836EB" w14:textId="77777777" w:rsidR="006C383D" w:rsidRPr="006562EB" w:rsidRDefault="006C383D" w:rsidP="0008399D">
            <w:pPr>
              <w:rPr>
                <w:rFonts w:ascii="Tahoma" w:hAnsi="Tahoma" w:cs="Tahoma"/>
              </w:rPr>
            </w:pPr>
            <w:r w:rsidRPr="006562EB">
              <w:rPr>
                <w:rFonts w:ascii="Tahoma" w:hAnsi="Tahoma" w:cs="Tahoma"/>
              </w:rPr>
              <w:t>Who will record and distribute the meeting minutes?</w:t>
            </w:r>
          </w:p>
        </w:tc>
      </w:tr>
      <w:tr w:rsidR="006C383D" w:rsidRPr="006562EB" w14:paraId="61385B98" w14:textId="77777777" w:rsidTr="0008399D">
        <w:trPr>
          <w:trHeight w:val="364"/>
        </w:trPr>
        <w:tc>
          <w:tcPr>
            <w:tcW w:w="2791" w:type="dxa"/>
          </w:tcPr>
          <w:p w14:paraId="610750D5" w14:textId="77777777" w:rsidR="006C383D" w:rsidRPr="00EA7ACB" w:rsidRDefault="006C383D" w:rsidP="0008399D">
            <w:pPr>
              <w:rPr>
                <w:rFonts w:ascii="Tahoma" w:hAnsi="Tahoma" w:cs="Tahoma"/>
                <w:bCs/>
              </w:rPr>
            </w:pPr>
            <w:r w:rsidRPr="00EA7ACB">
              <w:rPr>
                <w:rFonts w:ascii="Tahoma" w:hAnsi="Tahoma" w:cs="Tahoma"/>
                <w:bCs/>
              </w:rPr>
              <w:t>Agenda</w:t>
            </w:r>
          </w:p>
        </w:tc>
        <w:tc>
          <w:tcPr>
            <w:tcW w:w="6574" w:type="dxa"/>
          </w:tcPr>
          <w:p w14:paraId="70B4F789" w14:textId="77777777" w:rsidR="006C383D" w:rsidRPr="006562EB" w:rsidRDefault="006C383D" w:rsidP="006C383D">
            <w:pPr>
              <w:pStyle w:val="ListParagraph"/>
              <w:numPr>
                <w:ilvl w:val="0"/>
                <w:numId w:val="33"/>
              </w:numPr>
              <w:rPr>
                <w:rFonts w:ascii="Tahoma" w:hAnsi="Tahoma" w:cs="Tahoma"/>
              </w:rPr>
            </w:pPr>
            <w:r w:rsidRPr="006562EB">
              <w:rPr>
                <w:rFonts w:ascii="Tahoma" w:hAnsi="Tahoma" w:cs="Tahoma"/>
              </w:rPr>
              <w:t>Review all changes (normal, emergency, pre-approved) implemented since last meeting.</w:t>
            </w:r>
          </w:p>
          <w:p w14:paraId="698932C9" w14:textId="77777777" w:rsidR="006C383D" w:rsidRPr="006562EB" w:rsidRDefault="006C383D" w:rsidP="006C383D">
            <w:pPr>
              <w:pStyle w:val="ListParagraph"/>
              <w:numPr>
                <w:ilvl w:val="0"/>
                <w:numId w:val="33"/>
              </w:numPr>
              <w:rPr>
                <w:rFonts w:ascii="Tahoma" w:hAnsi="Tahoma" w:cs="Tahoma"/>
              </w:rPr>
            </w:pPr>
            <w:r w:rsidRPr="006562EB">
              <w:rPr>
                <w:rFonts w:ascii="Tahoma" w:hAnsi="Tahoma" w:cs="Tahoma"/>
              </w:rPr>
              <w:t>Review current changes.</w:t>
            </w:r>
          </w:p>
          <w:p w14:paraId="4F6E3823" w14:textId="77777777" w:rsidR="006C383D" w:rsidRPr="006562EB" w:rsidRDefault="006C383D" w:rsidP="006C383D">
            <w:pPr>
              <w:pStyle w:val="ListParagraph"/>
              <w:numPr>
                <w:ilvl w:val="0"/>
                <w:numId w:val="33"/>
              </w:numPr>
              <w:rPr>
                <w:rFonts w:ascii="Tahoma" w:hAnsi="Tahoma" w:cs="Tahoma"/>
              </w:rPr>
            </w:pPr>
            <w:r w:rsidRPr="006562EB">
              <w:rPr>
                <w:rFonts w:ascii="Tahoma" w:hAnsi="Tahoma" w:cs="Tahoma"/>
              </w:rPr>
              <w:t>Prioritize current changes.</w:t>
            </w:r>
          </w:p>
          <w:p w14:paraId="526C7EDD" w14:textId="77777777" w:rsidR="006C383D" w:rsidRPr="006562EB" w:rsidRDefault="006C383D" w:rsidP="006C383D">
            <w:pPr>
              <w:pStyle w:val="ListParagraph"/>
              <w:numPr>
                <w:ilvl w:val="0"/>
                <w:numId w:val="33"/>
              </w:numPr>
              <w:rPr>
                <w:rFonts w:ascii="Tahoma" w:hAnsi="Tahoma" w:cs="Tahoma"/>
              </w:rPr>
            </w:pPr>
            <w:r w:rsidRPr="006562EB">
              <w:rPr>
                <w:rFonts w:ascii="Tahoma" w:hAnsi="Tahoma" w:cs="Tahoma"/>
              </w:rPr>
              <w:t>Schedule changes.</w:t>
            </w:r>
          </w:p>
          <w:p w14:paraId="274BD08F" w14:textId="77777777" w:rsidR="006C383D" w:rsidRPr="006562EB" w:rsidRDefault="006C383D" w:rsidP="006C383D">
            <w:pPr>
              <w:pStyle w:val="ListParagraph"/>
              <w:numPr>
                <w:ilvl w:val="0"/>
                <w:numId w:val="33"/>
              </w:numPr>
              <w:rPr>
                <w:rFonts w:ascii="Tahoma" w:hAnsi="Tahoma" w:cs="Tahoma"/>
              </w:rPr>
            </w:pPr>
            <w:r w:rsidRPr="006562EB">
              <w:rPr>
                <w:rFonts w:ascii="Tahoma" w:hAnsi="Tahoma" w:cs="Tahoma"/>
              </w:rPr>
              <w:t>Discuss change management:</w:t>
            </w:r>
          </w:p>
          <w:p w14:paraId="228CC37C" w14:textId="77777777" w:rsidR="006C383D" w:rsidRPr="006562EB" w:rsidRDefault="006C383D" w:rsidP="006C383D">
            <w:pPr>
              <w:pStyle w:val="ListParagraph"/>
              <w:numPr>
                <w:ilvl w:val="0"/>
                <w:numId w:val="35"/>
              </w:numPr>
              <w:tabs>
                <w:tab w:val="left" w:pos="1071"/>
              </w:tabs>
              <w:rPr>
                <w:rFonts w:ascii="Tahoma" w:hAnsi="Tahoma" w:cs="Tahoma"/>
              </w:rPr>
            </w:pPr>
            <w:r w:rsidRPr="006562EB">
              <w:rPr>
                <w:rFonts w:ascii="Tahoma" w:hAnsi="Tahoma" w:cs="Tahoma"/>
              </w:rPr>
              <w:t>Role changes</w:t>
            </w:r>
          </w:p>
          <w:p w14:paraId="0D34351B" w14:textId="77777777" w:rsidR="006C383D" w:rsidRPr="006562EB" w:rsidRDefault="006C383D" w:rsidP="006C383D">
            <w:pPr>
              <w:pStyle w:val="ListParagraph"/>
              <w:numPr>
                <w:ilvl w:val="0"/>
                <w:numId w:val="35"/>
              </w:numPr>
              <w:tabs>
                <w:tab w:val="left" w:pos="1071"/>
              </w:tabs>
              <w:rPr>
                <w:rFonts w:ascii="Tahoma" w:hAnsi="Tahoma" w:cs="Tahoma"/>
              </w:rPr>
            </w:pPr>
            <w:r w:rsidRPr="006562EB">
              <w:rPr>
                <w:rFonts w:ascii="Tahoma" w:hAnsi="Tahoma" w:cs="Tahoma"/>
              </w:rPr>
              <w:t>Pre-approved change conversion</w:t>
            </w:r>
          </w:p>
          <w:p w14:paraId="26E6041C" w14:textId="77777777" w:rsidR="006C383D" w:rsidRPr="006562EB" w:rsidRDefault="006C383D" w:rsidP="006C383D">
            <w:pPr>
              <w:pStyle w:val="ListParagraph"/>
              <w:numPr>
                <w:ilvl w:val="0"/>
                <w:numId w:val="35"/>
              </w:numPr>
              <w:tabs>
                <w:tab w:val="left" w:pos="1071"/>
              </w:tabs>
              <w:rPr>
                <w:rFonts w:ascii="Tahoma" w:hAnsi="Tahoma" w:cs="Tahoma"/>
              </w:rPr>
            </w:pPr>
            <w:r w:rsidRPr="006562EB">
              <w:rPr>
                <w:rFonts w:ascii="Tahoma" w:hAnsi="Tahoma" w:cs="Tahoma"/>
              </w:rPr>
              <w:lastRenderedPageBreak/>
              <w:t>Metrics and reporting</w:t>
            </w:r>
          </w:p>
        </w:tc>
      </w:tr>
    </w:tbl>
    <w:p w14:paraId="4A1EC39D" w14:textId="77777777" w:rsidR="006C383D" w:rsidRPr="006562EB" w:rsidRDefault="006C383D" w:rsidP="006C383D">
      <w:pPr>
        <w:ind w:left="426"/>
        <w:rPr>
          <w:rFonts w:ascii="Tahoma" w:hAnsi="Tahoma" w:cs="Tahoma"/>
          <w:b/>
          <w:bCs/>
        </w:rPr>
      </w:pPr>
    </w:p>
    <w:p w14:paraId="19433F5F" w14:textId="77777777" w:rsidR="006C383D" w:rsidRPr="006562EB" w:rsidRDefault="006C383D" w:rsidP="006C383D">
      <w:pPr>
        <w:pStyle w:val="Heading3"/>
        <w:numPr>
          <w:ilvl w:val="1"/>
          <w:numId w:val="36"/>
        </w:numPr>
        <w:ind w:left="1440"/>
        <w:rPr>
          <w:rFonts w:ascii="Tahoma" w:hAnsi="Tahoma" w:cs="Tahoma"/>
        </w:rPr>
      </w:pPr>
      <w:bookmarkStart w:id="282" w:name="_Toc74581600"/>
      <w:bookmarkStart w:id="283" w:name="_Toc125556954"/>
      <w:bookmarkStart w:id="284" w:name="_Toc135857017"/>
      <w:r w:rsidRPr="00EA7ACB">
        <w:rPr>
          <w:sz w:val="24"/>
          <w:szCs w:val="24"/>
        </w:rPr>
        <w:t>Emergency CAB (E-CAB)</w:t>
      </w:r>
      <w:bookmarkEnd w:id="282"/>
      <w:bookmarkEnd w:id="283"/>
      <w:bookmarkEnd w:id="284"/>
    </w:p>
    <w:p w14:paraId="43E2D11D" w14:textId="77777777" w:rsidR="006C383D" w:rsidRPr="006562EB" w:rsidRDefault="006C383D" w:rsidP="006C383D">
      <w:pPr>
        <w:rPr>
          <w:rFonts w:ascii="Tahoma" w:hAnsi="Tahoma" w:cs="Tahoma"/>
        </w:rPr>
      </w:pPr>
      <w:r w:rsidRPr="006562EB">
        <w:rPr>
          <w:rFonts w:ascii="Tahoma" w:hAnsi="Tahoma" w:cs="Tahoma"/>
        </w:rPr>
        <w:t>The Emergency CAB (E-CAB) is the authority for approving emergency changes. Assembly protocol is as follows:</w:t>
      </w:r>
    </w:p>
    <w:p w14:paraId="6F7D28D0" w14:textId="77777777" w:rsidR="006C383D" w:rsidRPr="006562EB" w:rsidRDefault="006C383D" w:rsidP="006C383D">
      <w:pPr>
        <w:pStyle w:val="ListParagraph"/>
        <w:numPr>
          <w:ilvl w:val="0"/>
          <w:numId w:val="29"/>
        </w:numPr>
        <w:spacing w:after="0"/>
        <w:rPr>
          <w:rFonts w:ascii="Tahoma" w:hAnsi="Tahoma" w:cs="Tahoma"/>
          <w:lang w:val="en-CA"/>
        </w:rPr>
      </w:pPr>
      <w:r w:rsidRPr="006562EB">
        <w:rPr>
          <w:rFonts w:ascii="Tahoma" w:hAnsi="Tahoma" w:cs="Tahoma"/>
          <w:lang w:val="en-CA"/>
        </w:rPr>
        <w:t>The Change Manager assembles a minimum of one business E-CAB member and one IT E-CAB member for an in-person or virtual meeting.</w:t>
      </w:r>
    </w:p>
    <w:p w14:paraId="2F93A741" w14:textId="77777777" w:rsidR="006C383D" w:rsidRPr="006562EB" w:rsidRDefault="006C383D" w:rsidP="006C383D">
      <w:pPr>
        <w:ind w:left="360"/>
        <w:rPr>
          <w:rFonts w:ascii="Tahoma" w:hAnsi="Tahoma" w:cs="Tahoma"/>
          <w:lang w:val="en-CA"/>
        </w:rPr>
      </w:pPr>
      <w:r w:rsidRPr="006562EB">
        <w:rPr>
          <w:rFonts w:ascii="Tahoma" w:hAnsi="Tahoma" w:cs="Tahoma"/>
          <w:i/>
          <w:iCs/>
          <w:lang w:val="en-CA"/>
        </w:rPr>
        <w:t>If this is not possible:</w:t>
      </w:r>
    </w:p>
    <w:p w14:paraId="4E842D79" w14:textId="77777777" w:rsidR="006C383D" w:rsidRPr="006562EB" w:rsidRDefault="006C383D" w:rsidP="006C383D">
      <w:pPr>
        <w:pStyle w:val="ListParagraph"/>
        <w:numPr>
          <w:ilvl w:val="0"/>
          <w:numId w:val="29"/>
        </w:numPr>
        <w:spacing w:after="0"/>
        <w:rPr>
          <w:rFonts w:ascii="Tahoma" w:hAnsi="Tahoma" w:cs="Tahoma"/>
          <w:lang w:val="en-CA"/>
        </w:rPr>
      </w:pPr>
      <w:r w:rsidRPr="006562EB">
        <w:rPr>
          <w:rFonts w:ascii="Tahoma" w:hAnsi="Tahoma" w:cs="Tahoma"/>
          <w:lang w:val="en-CA"/>
        </w:rPr>
        <w:t xml:space="preserve">E-CAB members are contacted with the RFC’s details, then submit their feedback and vote to the Change Manager. </w:t>
      </w:r>
    </w:p>
    <w:p w14:paraId="3FD15206" w14:textId="77777777" w:rsidR="006C383D" w:rsidRPr="006562EB" w:rsidRDefault="006C383D" w:rsidP="006C383D">
      <w:pPr>
        <w:ind w:left="360"/>
        <w:rPr>
          <w:rFonts w:ascii="Tahoma" w:hAnsi="Tahoma" w:cs="Tahoma"/>
          <w:lang w:val="en-CA"/>
        </w:rPr>
      </w:pPr>
      <w:r w:rsidRPr="006562EB">
        <w:rPr>
          <w:rFonts w:ascii="Tahoma" w:hAnsi="Tahoma" w:cs="Tahoma"/>
          <w:lang w:val="en-CA"/>
        </w:rPr>
        <w:t>The Change Manger will wait until a decision is received from at least one business and IT E-CAB member before approving or rejecting the change.</w:t>
      </w:r>
    </w:p>
    <w:p w14:paraId="5C448C91" w14:textId="77777777" w:rsidR="006C383D" w:rsidRPr="006562EB" w:rsidRDefault="006C383D" w:rsidP="006C383D">
      <w:pPr>
        <w:ind w:left="360"/>
        <w:rPr>
          <w:rFonts w:ascii="Tahoma" w:hAnsi="Tahoma" w:cs="Tahoma"/>
          <w:lang w:val="en-CA"/>
        </w:rPr>
      </w:pPr>
      <w:r w:rsidRPr="006562EB">
        <w:rPr>
          <w:rFonts w:ascii="Tahoma" w:hAnsi="Tahoma" w:cs="Tahoma"/>
          <w:i/>
          <w:iCs/>
          <w:lang w:val="en-CA"/>
        </w:rPr>
        <w:t>If this is not possible:</w:t>
      </w:r>
    </w:p>
    <w:p w14:paraId="4CD16F17" w14:textId="77777777" w:rsidR="006C383D" w:rsidRDefault="006C383D" w:rsidP="006C383D">
      <w:pPr>
        <w:pStyle w:val="ListParagraph"/>
        <w:numPr>
          <w:ilvl w:val="0"/>
          <w:numId w:val="29"/>
        </w:numPr>
        <w:spacing w:after="0"/>
        <w:rPr>
          <w:rFonts w:ascii="Tahoma" w:hAnsi="Tahoma" w:cs="Tahoma"/>
          <w:lang w:val="en-CA"/>
        </w:rPr>
      </w:pPr>
      <w:r w:rsidRPr="006562EB">
        <w:rPr>
          <w:rFonts w:ascii="Tahoma" w:hAnsi="Tahoma" w:cs="Tahoma"/>
          <w:lang w:val="en-CA"/>
        </w:rPr>
        <w:t xml:space="preserve">If incident resolution cannot be delayed without impacting business continuity, the Change Manager has the authority to approve the change. </w:t>
      </w:r>
    </w:p>
    <w:p w14:paraId="199FAC16" w14:textId="77777777" w:rsidR="006C383D" w:rsidRPr="00EA7ACB" w:rsidRDefault="006C383D" w:rsidP="006C383D">
      <w:pPr>
        <w:spacing w:after="0"/>
        <w:ind w:left="360"/>
        <w:rPr>
          <w:rFonts w:ascii="Tahoma" w:hAnsi="Tahoma" w:cs="Tahoma"/>
          <w:lang w:val="en-CA"/>
        </w:rPr>
      </w:pPr>
    </w:p>
    <w:p w14:paraId="1D997C98" w14:textId="77777777" w:rsidR="006C383D" w:rsidRPr="006562EB" w:rsidRDefault="006C383D" w:rsidP="006C383D">
      <w:pPr>
        <w:ind w:left="360"/>
        <w:rPr>
          <w:rFonts w:ascii="Tahoma" w:hAnsi="Tahoma" w:cs="Tahoma"/>
          <w:i/>
          <w:iCs/>
          <w:lang w:val="en-CA"/>
        </w:rPr>
      </w:pPr>
      <w:r w:rsidRPr="006562EB">
        <w:rPr>
          <w:rFonts w:ascii="Tahoma" w:hAnsi="Tahoma" w:cs="Tahoma"/>
          <w:i/>
          <w:iCs/>
          <w:lang w:val="en-CA"/>
        </w:rPr>
        <w:t>If this is not possible:</w:t>
      </w:r>
    </w:p>
    <w:p w14:paraId="244D9A54" w14:textId="77777777" w:rsidR="006C383D" w:rsidRPr="006562EB" w:rsidRDefault="006C383D" w:rsidP="006C383D">
      <w:pPr>
        <w:pStyle w:val="ListParagraph"/>
        <w:numPr>
          <w:ilvl w:val="0"/>
          <w:numId w:val="29"/>
        </w:numPr>
        <w:spacing w:after="0"/>
        <w:rPr>
          <w:lang w:val="en-CA"/>
        </w:rPr>
      </w:pPr>
      <w:r w:rsidRPr="006562EB">
        <w:rPr>
          <w:rFonts w:ascii="Tahoma" w:hAnsi="Tahoma" w:cs="Tahoma"/>
          <w:lang w:val="en-CA"/>
        </w:rPr>
        <w:t xml:space="preserve">The SMEs and emergency change team will undertake their best efforts to affect the emergency change and restore functionality. In this case, all E-CAB members must still be notified of the RFC and the CAB will review the RFC at its next meeting. </w:t>
      </w:r>
      <w:r w:rsidRPr="006562EB">
        <w:rPr>
          <w:rFonts w:ascii="Tahoma" w:hAnsi="Tahoma" w:cs="Tahoma"/>
        </w:rPr>
        <w:br w:type="page"/>
      </w:r>
    </w:p>
    <w:p w14:paraId="50264A74" w14:textId="77777777" w:rsidR="006C383D" w:rsidRDefault="006C383D" w:rsidP="006C383D">
      <w:pPr>
        <w:pStyle w:val="Heading1"/>
        <w:jc w:val="center"/>
        <w:rPr>
          <w:rFonts w:asciiTheme="minorHAnsi" w:hAnsiTheme="minorHAnsi" w:cstheme="minorHAnsi"/>
          <w:b/>
          <w:bCs/>
          <w:sz w:val="40"/>
          <w:szCs w:val="40"/>
        </w:rPr>
      </w:pPr>
      <w:bookmarkStart w:id="285" w:name="_Toc125556955"/>
      <w:bookmarkStart w:id="286" w:name="_Toc135857018"/>
      <w:r w:rsidRPr="002635B2">
        <w:rPr>
          <w:rFonts w:asciiTheme="minorHAnsi" w:hAnsiTheme="minorHAnsi" w:cstheme="minorHAnsi"/>
          <w:b/>
          <w:bCs/>
          <w:sz w:val="40"/>
          <w:szCs w:val="40"/>
        </w:rPr>
        <w:lastRenderedPageBreak/>
        <w:t xml:space="preserve">Section D: </w:t>
      </w:r>
      <w:r>
        <w:rPr>
          <w:rFonts w:asciiTheme="minorHAnsi" w:hAnsiTheme="minorHAnsi" w:cstheme="minorHAnsi"/>
          <w:b/>
          <w:bCs/>
          <w:sz w:val="40"/>
          <w:szCs w:val="40"/>
        </w:rPr>
        <w:t xml:space="preserve">Governance and </w:t>
      </w:r>
      <w:r w:rsidRPr="002635B2">
        <w:rPr>
          <w:rFonts w:asciiTheme="minorHAnsi" w:hAnsiTheme="minorHAnsi" w:cstheme="minorHAnsi"/>
          <w:b/>
          <w:bCs/>
          <w:sz w:val="40"/>
          <w:szCs w:val="40"/>
        </w:rPr>
        <w:t xml:space="preserve">Process </w:t>
      </w:r>
      <w:r>
        <w:rPr>
          <w:rFonts w:asciiTheme="minorHAnsi" w:hAnsiTheme="minorHAnsi" w:cstheme="minorHAnsi"/>
          <w:b/>
          <w:bCs/>
          <w:sz w:val="40"/>
          <w:szCs w:val="40"/>
        </w:rPr>
        <w:t>Controls</w:t>
      </w:r>
      <w:bookmarkEnd w:id="285"/>
      <w:bookmarkEnd w:id="286"/>
    </w:p>
    <w:p w14:paraId="680317FC" w14:textId="77777777" w:rsidR="006C383D" w:rsidRDefault="006C383D" w:rsidP="006C383D">
      <w:pPr>
        <w:keepNext/>
        <w:keepLines/>
        <w:numPr>
          <w:ilvl w:val="0"/>
          <w:numId w:val="9"/>
        </w:numPr>
        <w:spacing w:before="40" w:after="0"/>
        <w:jc w:val="both"/>
        <w:outlineLvl w:val="1"/>
        <w:rPr>
          <w:rFonts w:ascii="Calibri Light" w:eastAsia="Times New Roman" w:hAnsi="Calibri Light" w:cs="Times New Roman"/>
          <w:color w:val="2F5496"/>
          <w:sz w:val="26"/>
          <w:szCs w:val="26"/>
        </w:rPr>
      </w:pPr>
      <w:bookmarkStart w:id="287" w:name="_Toc125556956"/>
      <w:bookmarkStart w:id="288" w:name="_Toc135857019"/>
      <w:r>
        <w:rPr>
          <w:rFonts w:ascii="Calibri Light" w:eastAsia="Times New Roman" w:hAnsi="Calibri Light" w:cs="Times New Roman"/>
          <w:color w:val="2F5496"/>
          <w:sz w:val="26"/>
          <w:szCs w:val="26"/>
        </w:rPr>
        <w:t>Metrics</w:t>
      </w:r>
      <w:bookmarkEnd w:id="287"/>
      <w:bookmarkEnd w:id="288"/>
    </w:p>
    <w:p w14:paraId="59BC0233" w14:textId="77777777" w:rsidR="006C383D" w:rsidRPr="00EA7ACB" w:rsidRDefault="006C383D" w:rsidP="006C383D">
      <w:pPr>
        <w:jc w:val="both"/>
        <w:rPr>
          <w:rFonts w:ascii="Tahoma" w:hAnsi="Tahoma" w:cs="Tahoma"/>
        </w:rPr>
      </w:pPr>
      <w:r w:rsidRPr="00EA7ACB">
        <w:rPr>
          <w:rFonts w:ascii="Tahoma" w:hAnsi="Tahoma" w:cs="Tahoma"/>
        </w:rPr>
        <w:t>The CAB will decide upon certain metrics and reports required to assess the maturity of the change management process and other related benefits. The change coordinator will be responsible for providing these metrics to the CAB as well as to other IT staff and the business, as appropriate.</w:t>
      </w:r>
    </w:p>
    <w:tbl>
      <w:tblPr>
        <w:tblStyle w:val="GridTable4-Accent3"/>
        <w:tblW w:w="9375" w:type="dxa"/>
        <w:tblLook w:val="0620" w:firstRow="1" w:lastRow="0" w:firstColumn="0" w:lastColumn="0" w:noHBand="1" w:noVBand="1"/>
      </w:tblPr>
      <w:tblGrid>
        <w:gridCol w:w="1453"/>
        <w:gridCol w:w="7922"/>
      </w:tblGrid>
      <w:tr w:rsidR="006C383D" w:rsidRPr="00F67639" w14:paraId="7E8C7818" w14:textId="77777777" w:rsidTr="0008399D">
        <w:trPr>
          <w:cnfStyle w:val="100000000000" w:firstRow="1" w:lastRow="0" w:firstColumn="0" w:lastColumn="0" w:oddVBand="0" w:evenVBand="0" w:oddHBand="0" w:evenHBand="0" w:firstRowFirstColumn="0" w:firstRowLastColumn="0" w:lastRowFirstColumn="0" w:lastRowLastColumn="0"/>
          <w:trHeight w:val="283"/>
        </w:trPr>
        <w:tc>
          <w:tcPr>
            <w:tcW w:w="1453" w:type="dxa"/>
            <w:hideMark/>
          </w:tcPr>
          <w:p w14:paraId="1CAD4EB3" w14:textId="77777777" w:rsidR="006C383D" w:rsidRPr="00F67639" w:rsidRDefault="006C383D" w:rsidP="0008399D">
            <w:pPr>
              <w:rPr>
                <w:rFonts w:ascii="Tahoma" w:hAnsi="Tahoma" w:cs="Tahoma"/>
                <w:b w:val="0"/>
                <w:bCs w:val="0"/>
                <w:szCs w:val="18"/>
                <w:lang w:val="en-CA"/>
              </w:rPr>
            </w:pPr>
            <w:r w:rsidRPr="00F67639">
              <w:rPr>
                <w:rFonts w:ascii="Tahoma" w:hAnsi="Tahoma" w:cs="Tahoma"/>
                <w:b w:val="0"/>
                <w:bCs w:val="0"/>
                <w:szCs w:val="18"/>
              </w:rPr>
              <w:t>Ref#</w:t>
            </w:r>
          </w:p>
        </w:tc>
        <w:tc>
          <w:tcPr>
            <w:tcW w:w="7922" w:type="dxa"/>
            <w:hideMark/>
          </w:tcPr>
          <w:p w14:paraId="3FB0D948" w14:textId="77777777" w:rsidR="006C383D" w:rsidRPr="00F67639" w:rsidRDefault="006C383D" w:rsidP="0008399D">
            <w:pPr>
              <w:rPr>
                <w:rFonts w:ascii="Tahoma" w:hAnsi="Tahoma" w:cs="Tahoma"/>
                <w:b w:val="0"/>
                <w:bCs w:val="0"/>
                <w:szCs w:val="18"/>
                <w:lang w:val="en-CA"/>
              </w:rPr>
            </w:pPr>
            <w:r w:rsidRPr="00F67639">
              <w:rPr>
                <w:rFonts w:ascii="Tahoma" w:hAnsi="Tahoma" w:cs="Tahoma"/>
                <w:b w:val="0"/>
                <w:bCs w:val="0"/>
                <w:szCs w:val="18"/>
              </w:rPr>
              <w:t>Metric</w:t>
            </w:r>
          </w:p>
        </w:tc>
      </w:tr>
      <w:tr w:rsidR="006C383D" w:rsidRPr="00F67639" w14:paraId="1411CDF7" w14:textId="77777777" w:rsidTr="0008399D">
        <w:trPr>
          <w:trHeight w:val="311"/>
        </w:trPr>
        <w:tc>
          <w:tcPr>
            <w:tcW w:w="1453" w:type="dxa"/>
            <w:hideMark/>
          </w:tcPr>
          <w:p w14:paraId="6DE821DC"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M1</w:t>
            </w:r>
          </w:p>
        </w:tc>
        <w:tc>
          <w:tcPr>
            <w:tcW w:w="7922" w:type="dxa"/>
            <w:hideMark/>
          </w:tcPr>
          <w:p w14:paraId="7D67D98C"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Number of changes implemented for a time</w:t>
            </w:r>
          </w:p>
        </w:tc>
      </w:tr>
      <w:tr w:rsidR="006C383D" w:rsidRPr="00F67639" w14:paraId="7430701F" w14:textId="77777777" w:rsidTr="0008399D">
        <w:trPr>
          <w:trHeight w:val="311"/>
        </w:trPr>
        <w:tc>
          <w:tcPr>
            <w:tcW w:w="1453" w:type="dxa"/>
            <w:hideMark/>
          </w:tcPr>
          <w:p w14:paraId="0A174B2F"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M2</w:t>
            </w:r>
          </w:p>
        </w:tc>
        <w:tc>
          <w:tcPr>
            <w:tcW w:w="7922" w:type="dxa"/>
            <w:hideMark/>
          </w:tcPr>
          <w:p w14:paraId="3AAC045E"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Number of changes successfully implemented for a time</w:t>
            </w:r>
          </w:p>
        </w:tc>
      </w:tr>
      <w:tr w:rsidR="006C383D" w:rsidRPr="00F67639" w14:paraId="450E9864" w14:textId="77777777" w:rsidTr="0008399D">
        <w:trPr>
          <w:trHeight w:val="311"/>
        </w:trPr>
        <w:tc>
          <w:tcPr>
            <w:tcW w:w="1453" w:type="dxa"/>
            <w:hideMark/>
          </w:tcPr>
          <w:p w14:paraId="014A5DA3"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M3</w:t>
            </w:r>
          </w:p>
        </w:tc>
        <w:tc>
          <w:tcPr>
            <w:tcW w:w="7922" w:type="dxa"/>
            <w:hideMark/>
          </w:tcPr>
          <w:p w14:paraId="1CF6D9CF"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Number of changes implemented causing incidents</w:t>
            </w:r>
          </w:p>
        </w:tc>
      </w:tr>
      <w:tr w:rsidR="006C383D" w:rsidRPr="00F67639" w14:paraId="6696E320" w14:textId="77777777" w:rsidTr="0008399D">
        <w:trPr>
          <w:trHeight w:val="311"/>
        </w:trPr>
        <w:tc>
          <w:tcPr>
            <w:tcW w:w="1453" w:type="dxa"/>
            <w:hideMark/>
          </w:tcPr>
          <w:p w14:paraId="5BF91087"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M4</w:t>
            </w:r>
          </w:p>
        </w:tc>
        <w:tc>
          <w:tcPr>
            <w:tcW w:w="7922" w:type="dxa"/>
            <w:hideMark/>
          </w:tcPr>
          <w:p w14:paraId="7CFBE541"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Number of accepted known errors when change is implemented</w:t>
            </w:r>
          </w:p>
        </w:tc>
      </w:tr>
      <w:tr w:rsidR="006C383D" w:rsidRPr="00F67639" w14:paraId="4FBBB7F1" w14:textId="77777777" w:rsidTr="0008399D">
        <w:trPr>
          <w:trHeight w:val="311"/>
        </w:trPr>
        <w:tc>
          <w:tcPr>
            <w:tcW w:w="1453" w:type="dxa"/>
            <w:hideMark/>
          </w:tcPr>
          <w:p w14:paraId="45942DD9"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M5</w:t>
            </w:r>
          </w:p>
        </w:tc>
        <w:tc>
          <w:tcPr>
            <w:tcW w:w="7922" w:type="dxa"/>
            <w:hideMark/>
          </w:tcPr>
          <w:p w14:paraId="60AFB4E6"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Total days for a change build (specific to each change)</w:t>
            </w:r>
          </w:p>
        </w:tc>
      </w:tr>
      <w:tr w:rsidR="006C383D" w:rsidRPr="00F67639" w14:paraId="38F0558B" w14:textId="77777777" w:rsidTr="0008399D">
        <w:trPr>
          <w:trHeight w:val="311"/>
        </w:trPr>
        <w:tc>
          <w:tcPr>
            <w:tcW w:w="1453" w:type="dxa"/>
            <w:hideMark/>
          </w:tcPr>
          <w:p w14:paraId="6F8C70F7"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M6</w:t>
            </w:r>
          </w:p>
        </w:tc>
        <w:tc>
          <w:tcPr>
            <w:tcW w:w="7922" w:type="dxa"/>
            <w:hideMark/>
          </w:tcPr>
          <w:p w14:paraId="79D69A74"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Number of changes rescheduled</w:t>
            </w:r>
          </w:p>
        </w:tc>
      </w:tr>
      <w:tr w:rsidR="006C383D" w:rsidRPr="00F67639" w14:paraId="7C570E9A" w14:textId="77777777" w:rsidTr="0008399D">
        <w:trPr>
          <w:trHeight w:val="311"/>
        </w:trPr>
        <w:tc>
          <w:tcPr>
            <w:tcW w:w="1453" w:type="dxa"/>
            <w:hideMark/>
          </w:tcPr>
          <w:p w14:paraId="770E83A5"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M7</w:t>
            </w:r>
          </w:p>
        </w:tc>
        <w:tc>
          <w:tcPr>
            <w:tcW w:w="7922" w:type="dxa"/>
            <w:hideMark/>
          </w:tcPr>
          <w:p w14:paraId="02DD3C18"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Number of training questions received following a change</w:t>
            </w:r>
          </w:p>
        </w:tc>
      </w:tr>
    </w:tbl>
    <w:p w14:paraId="32D81865" w14:textId="77777777" w:rsidR="006C383D" w:rsidRPr="00F67639" w:rsidRDefault="006C383D" w:rsidP="006C383D">
      <w:pPr>
        <w:rPr>
          <w:rFonts w:ascii="Tahoma" w:hAnsi="Tahoma" w:cs="Tahoma"/>
        </w:rPr>
      </w:pPr>
    </w:p>
    <w:p w14:paraId="272C9B35" w14:textId="77777777" w:rsidR="006C383D" w:rsidRPr="00D92308" w:rsidRDefault="006C383D" w:rsidP="006C383D">
      <w:pPr>
        <w:keepNext/>
        <w:keepLines/>
        <w:numPr>
          <w:ilvl w:val="0"/>
          <w:numId w:val="9"/>
        </w:numPr>
        <w:spacing w:before="40" w:after="0"/>
        <w:jc w:val="both"/>
        <w:outlineLvl w:val="1"/>
        <w:rPr>
          <w:rFonts w:ascii="Calibri Light" w:eastAsia="Times New Roman" w:hAnsi="Calibri Light" w:cs="Times New Roman"/>
          <w:color w:val="2F5496"/>
          <w:sz w:val="26"/>
          <w:szCs w:val="26"/>
        </w:rPr>
      </w:pPr>
      <w:bookmarkStart w:id="289" w:name="_Toc125556957"/>
      <w:bookmarkStart w:id="290" w:name="_Toc135857020"/>
      <w:r w:rsidRPr="00D92308">
        <w:rPr>
          <w:rFonts w:ascii="Calibri Light" w:eastAsia="Times New Roman" w:hAnsi="Calibri Light" w:cs="Times New Roman"/>
          <w:color w:val="2F5496"/>
          <w:sz w:val="26"/>
          <w:szCs w:val="26"/>
        </w:rPr>
        <w:t>Key Performance Indicators (KPI)</w:t>
      </w:r>
      <w:bookmarkEnd w:id="289"/>
      <w:bookmarkEnd w:id="290"/>
    </w:p>
    <w:p w14:paraId="754B02CA" w14:textId="77777777" w:rsidR="006C383D" w:rsidRDefault="006C383D" w:rsidP="006C383D">
      <w:pPr>
        <w:jc w:val="both"/>
        <w:rPr>
          <w:rFonts w:ascii="Tahoma" w:hAnsi="Tahoma" w:cs="Tahoma"/>
        </w:rPr>
      </w:pPr>
      <w:r w:rsidRPr="000977F8">
        <w:rPr>
          <w:rFonts w:ascii="Tahoma" w:hAnsi="Tahoma" w:cs="Tahoma"/>
        </w:rPr>
        <w:t xml:space="preserve">The following table lists the key performance indicators (KPIs) that have been selected for tracking the success of the </w:t>
      </w:r>
      <w:r>
        <w:rPr>
          <w:rFonts w:ascii="Tahoma" w:hAnsi="Tahoma" w:cs="Tahoma"/>
        </w:rPr>
        <w:t>Change Management</w:t>
      </w:r>
      <w:r w:rsidRPr="000977F8">
        <w:rPr>
          <w:rFonts w:ascii="Tahoma" w:hAnsi="Tahoma" w:cs="Tahoma"/>
        </w:rPr>
        <w:t xml:space="preserve"> process. The KPIs will be measured and calculated as a percentage and reflected in the monthly SLA reports</w:t>
      </w:r>
      <w:r w:rsidRPr="002635B2">
        <w:rPr>
          <w:rFonts w:ascii="Tahoma" w:hAnsi="Tahoma" w:cs="Tahoma"/>
        </w:rPr>
        <w:t>.</w:t>
      </w:r>
    </w:p>
    <w:tbl>
      <w:tblPr>
        <w:tblStyle w:val="GridTable4-Accent3"/>
        <w:tblW w:w="9342" w:type="dxa"/>
        <w:tblLook w:val="0620" w:firstRow="1" w:lastRow="0" w:firstColumn="0" w:lastColumn="0" w:noHBand="1" w:noVBand="1"/>
      </w:tblPr>
      <w:tblGrid>
        <w:gridCol w:w="1461"/>
        <w:gridCol w:w="5560"/>
        <w:gridCol w:w="2321"/>
      </w:tblGrid>
      <w:tr w:rsidR="006C383D" w:rsidRPr="00F67639" w14:paraId="0A050A6E" w14:textId="77777777" w:rsidTr="0008399D">
        <w:trPr>
          <w:cnfStyle w:val="100000000000" w:firstRow="1" w:lastRow="0" w:firstColumn="0" w:lastColumn="0" w:oddVBand="0" w:evenVBand="0" w:oddHBand="0" w:evenHBand="0" w:firstRowFirstColumn="0" w:firstRowLastColumn="0" w:lastRowFirstColumn="0" w:lastRowLastColumn="0"/>
          <w:trHeight w:val="259"/>
        </w:trPr>
        <w:tc>
          <w:tcPr>
            <w:tcW w:w="1461" w:type="dxa"/>
            <w:hideMark/>
          </w:tcPr>
          <w:p w14:paraId="59B6E49C" w14:textId="77777777" w:rsidR="006C383D" w:rsidRPr="00F67639" w:rsidRDefault="006C383D" w:rsidP="0008399D">
            <w:pPr>
              <w:rPr>
                <w:rFonts w:ascii="Tahoma" w:hAnsi="Tahoma" w:cs="Tahoma"/>
                <w:b w:val="0"/>
                <w:bCs w:val="0"/>
                <w:szCs w:val="18"/>
                <w:lang w:val="en-CA"/>
              </w:rPr>
            </w:pPr>
            <w:r w:rsidRPr="00F67639">
              <w:rPr>
                <w:rFonts w:ascii="Tahoma" w:hAnsi="Tahoma" w:cs="Tahoma"/>
                <w:b w:val="0"/>
                <w:bCs w:val="0"/>
                <w:szCs w:val="18"/>
              </w:rPr>
              <w:t>Ref#</w:t>
            </w:r>
          </w:p>
        </w:tc>
        <w:tc>
          <w:tcPr>
            <w:tcW w:w="5560" w:type="dxa"/>
            <w:hideMark/>
          </w:tcPr>
          <w:p w14:paraId="586D1DCC" w14:textId="77777777" w:rsidR="006C383D" w:rsidRPr="00F67639" w:rsidRDefault="006C383D" w:rsidP="0008399D">
            <w:pPr>
              <w:rPr>
                <w:rFonts w:ascii="Tahoma" w:hAnsi="Tahoma" w:cs="Tahoma"/>
                <w:b w:val="0"/>
                <w:bCs w:val="0"/>
                <w:szCs w:val="18"/>
                <w:lang w:val="en-CA"/>
              </w:rPr>
            </w:pPr>
            <w:r w:rsidRPr="00F67639">
              <w:rPr>
                <w:rFonts w:ascii="Tahoma" w:hAnsi="Tahoma" w:cs="Tahoma"/>
                <w:b w:val="0"/>
                <w:bCs w:val="0"/>
                <w:szCs w:val="18"/>
              </w:rPr>
              <w:t>KPI</w:t>
            </w:r>
          </w:p>
        </w:tc>
        <w:tc>
          <w:tcPr>
            <w:tcW w:w="2321" w:type="dxa"/>
            <w:hideMark/>
          </w:tcPr>
          <w:p w14:paraId="6D1CEEE0" w14:textId="77777777" w:rsidR="006C383D" w:rsidRPr="00F67639" w:rsidRDefault="006C383D" w:rsidP="0008399D">
            <w:pPr>
              <w:rPr>
                <w:rFonts w:ascii="Tahoma" w:hAnsi="Tahoma" w:cs="Tahoma"/>
                <w:b w:val="0"/>
                <w:bCs w:val="0"/>
                <w:szCs w:val="18"/>
                <w:lang w:val="en-CA"/>
              </w:rPr>
            </w:pPr>
            <w:r w:rsidRPr="00F67639">
              <w:rPr>
                <w:rFonts w:ascii="Tahoma" w:hAnsi="Tahoma" w:cs="Tahoma"/>
                <w:b w:val="0"/>
                <w:bCs w:val="0"/>
                <w:szCs w:val="18"/>
              </w:rPr>
              <w:t>Product</w:t>
            </w:r>
          </w:p>
        </w:tc>
      </w:tr>
      <w:tr w:rsidR="006C383D" w:rsidRPr="00F67639" w14:paraId="702852BF" w14:textId="77777777" w:rsidTr="0008399D">
        <w:trPr>
          <w:trHeight w:val="319"/>
        </w:trPr>
        <w:tc>
          <w:tcPr>
            <w:tcW w:w="1461" w:type="dxa"/>
            <w:hideMark/>
          </w:tcPr>
          <w:p w14:paraId="7E6DC598" w14:textId="77777777" w:rsidR="006C383D" w:rsidRPr="00F67639" w:rsidRDefault="006C383D" w:rsidP="0008399D">
            <w:pPr>
              <w:rPr>
                <w:rFonts w:ascii="Tahoma" w:hAnsi="Tahoma" w:cs="Tahoma"/>
                <w:szCs w:val="18"/>
                <w:lang w:val="en-CA"/>
              </w:rPr>
            </w:pPr>
            <w:r w:rsidRPr="00F67639">
              <w:rPr>
                <w:rFonts w:ascii="Tahoma" w:hAnsi="Tahoma" w:cs="Tahoma"/>
                <w:szCs w:val="18"/>
              </w:rPr>
              <w:t>K1</w:t>
            </w:r>
          </w:p>
        </w:tc>
        <w:tc>
          <w:tcPr>
            <w:tcW w:w="5560" w:type="dxa"/>
            <w:hideMark/>
          </w:tcPr>
          <w:p w14:paraId="54425BCB"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Successful changes for a period (approach 100%)</w:t>
            </w:r>
          </w:p>
        </w:tc>
        <w:tc>
          <w:tcPr>
            <w:tcW w:w="2321" w:type="dxa"/>
            <w:hideMark/>
          </w:tcPr>
          <w:p w14:paraId="10C85317"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M2 / M1 x 100%</w:t>
            </w:r>
          </w:p>
        </w:tc>
      </w:tr>
      <w:tr w:rsidR="006C383D" w:rsidRPr="00F67639" w14:paraId="5F2D9BA2" w14:textId="77777777" w:rsidTr="0008399D">
        <w:trPr>
          <w:trHeight w:val="319"/>
        </w:trPr>
        <w:tc>
          <w:tcPr>
            <w:tcW w:w="1461" w:type="dxa"/>
            <w:hideMark/>
          </w:tcPr>
          <w:p w14:paraId="55FB6ED5" w14:textId="77777777" w:rsidR="006C383D" w:rsidRPr="00F67639" w:rsidRDefault="006C383D" w:rsidP="0008399D">
            <w:pPr>
              <w:rPr>
                <w:rFonts w:ascii="Tahoma" w:hAnsi="Tahoma" w:cs="Tahoma"/>
                <w:szCs w:val="18"/>
                <w:lang w:val="en-CA"/>
              </w:rPr>
            </w:pPr>
            <w:r w:rsidRPr="00F67639">
              <w:rPr>
                <w:rFonts w:ascii="Tahoma" w:hAnsi="Tahoma" w:cs="Tahoma"/>
                <w:szCs w:val="18"/>
              </w:rPr>
              <w:t>K2</w:t>
            </w:r>
          </w:p>
        </w:tc>
        <w:tc>
          <w:tcPr>
            <w:tcW w:w="5560" w:type="dxa"/>
            <w:hideMark/>
          </w:tcPr>
          <w:p w14:paraId="29D7CE8D"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Changes causing incidents (approach 0%)</w:t>
            </w:r>
          </w:p>
        </w:tc>
        <w:tc>
          <w:tcPr>
            <w:tcW w:w="2321" w:type="dxa"/>
            <w:hideMark/>
          </w:tcPr>
          <w:p w14:paraId="571BC3A6"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M3 / M1 x 100%</w:t>
            </w:r>
          </w:p>
        </w:tc>
      </w:tr>
      <w:tr w:rsidR="006C383D" w:rsidRPr="00F67639" w14:paraId="7906586F" w14:textId="77777777" w:rsidTr="0008399D">
        <w:trPr>
          <w:trHeight w:val="319"/>
        </w:trPr>
        <w:tc>
          <w:tcPr>
            <w:tcW w:w="1461" w:type="dxa"/>
            <w:hideMark/>
          </w:tcPr>
          <w:p w14:paraId="73B87801" w14:textId="77777777" w:rsidR="006C383D" w:rsidRPr="00F67639" w:rsidRDefault="006C383D" w:rsidP="0008399D">
            <w:pPr>
              <w:rPr>
                <w:rFonts w:ascii="Tahoma" w:hAnsi="Tahoma" w:cs="Tahoma"/>
                <w:szCs w:val="18"/>
                <w:lang w:val="en-CA"/>
              </w:rPr>
            </w:pPr>
            <w:r w:rsidRPr="00F67639">
              <w:rPr>
                <w:rFonts w:ascii="Tahoma" w:hAnsi="Tahoma" w:cs="Tahoma"/>
                <w:szCs w:val="18"/>
              </w:rPr>
              <w:t>K3</w:t>
            </w:r>
          </w:p>
        </w:tc>
        <w:tc>
          <w:tcPr>
            <w:tcW w:w="5560" w:type="dxa"/>
            <w:hideMark/>
          </w:tcPr>
          <w:p w14:paraId="06E0BC9F"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Average days to implement a change</w:t>
            </w:r>
          </w:p>
        </w:tc>
        <w:tc>
          <w:tcPr>
            <w:tcW w:w="2321" w:type="dxa"/>
            <w:hideMark/>
          </w:tcPr>
          <w:p w14:paraId="76B0D5C8"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lang w:val="el-GR"/>
              </w:rPr>
              <w:t>Σ</w:t>
            </w:r>
            <w:r w:rsidRPr="00F67639">
              <w:rPr>
                <w:rFonts w:ascii="Tahoma" w:eastAsia="Roboto Condensed Light" w:hAnsi="Tahoma" w:cs="Tahoma"/>
                <w:kern w:val="24"/>
                <w:szCs w:val="18"/>
              </w:rPr>
              <w:t>M5 / M1</w:t>
            </w:r>
          </w:p>
        </w:tc>
      </w:tr>
      <w:tr w:rsidR="006C383D" w:rsidRPr="00F67639" w14:paraId="36819D30" w14:textId="77777777" w:rsidTr="0008399D">
        <w:trPr>
          <w:trHeight w:val="319"/>
        </w:trPr>
        <w:tc>
          <w:tcPr>
            <w:tcW w:w="1461" w:type="dxa"/>
            <w:hideMark/>
          </w:tcPr>
          <w:p w14:paraId="037B810E" w14:textId="77777777" w:rsidR="006C383D" w:rsidRPr="00F67639" w:rsidRDefault="006C383D" w:rsidP="0008399D">
            <w:pPr>
              <w:rPr>
                <w:rFonts w:ascii="Tahoma" w:hAnsi="Tahoma" w:cs="Tahoma"/>
                <w:szCs w:val="18"/>
                <w:lang w:val="en-CA"/>
              </w:rPr>
            </w:pPr>
            <w:r w:rsidRPr="00F67639">
              <w:rPr>
                <w:rFonts w:ascii="Tahoma" w:hAnsi="Tahoma" w:cs="Tahoma"/>
                <w:szCs w:val="18"/>
              </w:rPr>
              <w:t>K4</w:t>
            </w:r>
          </w:p>
        </w:tc>
        <w:tc>
          <w:tcPr>
            <w:tcW w:w="5560" w:type="dxa"/>
            <w:hideMark/>
          </w:tcPr>
          <w:p w14:paraId="3412AAC3"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Change efficiency (approach 100%)</w:t>
            </w:r>
          </w:p>
        </w:tc>
        <w:tc>
          <w:tcPr>
            <w:tcW w:w="2321" w:type="dxa"/>
            <w:hideMark/>
          </w:tcPr>
          <w:p w14:paraId="4B2DC8EA"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[1 - (M6 / M1)] x 100%</w:t>
            </w:r>
          </w:p>
        </w:tc>
      </w:tr>
      <w:tr w:rsidR="006C383D" w:rsidRPr="00F67639" w14:paraId="748699C7" w14:textId="77777777" w:rsidTr="0008399D">
        <w:trPr>
          <w:trHeight w:val="319"/>
        </w:trPr>
        <w:tc>
          <w:tcPr>
            <w:tcW w:w="1461" w:type="dxa"/>
            <w:hideMark/>
          </w:tcPr>
          <w:p w14:paraId="25780EA9" w14:textId="77777777" w:rsidR="006C383D" w:rsidRPr="00F67639" w:rsidRDefault="006C383D" w:rsidP="0008399D">
            <w:pPr>
              <w:rPr>
                <w:rFonts w:ascii="Tahoma" w:hAnsi="Tahoma" w:cs="Tahoma"/>
                <w:szCs w:val="18"/>
                <w:lang w:val="en-CA"/>
              </w:rPr>
            </w:pPr>
            <w:r w:rsidRPr="00F67639">
              <w:rPr>
                <w:rFonts w:ascii="Tahoma" w:hAnsi="Tahoma" w:cs="Tahoma"/>
                <w:szCs w:val="18"/>
              </w:rPr>
              <w:t>K5</w:t>
            </w:r>
          </w:p>
        </w:tc>
        <w:tc>
          <w:tcPr>
            <w:tcW w:w="5560" w:type="dxa"/>
            <w:hideMark/>
          </w:tcPr>
          <w:p w14:paraId="09D7232B"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Quality of changes being implemented (approach 100%)</w:t>
            </w:r>
          </w:p>
        </w:tc>
        <w:tc>
          <w:tcPr>
            <w:tcW w:w="2321" w:type="dxa"/>
            <w:hideMark/>
          </w:tcPr>
          <w:p w14:paraId="1D6CDDD3"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[1 - (M4 / M1)] x 100%</w:t>
            </w:r>
          </w:p>
        </w:tc>
      </w:tr>
      <w:tr w:rsidR="006C383D" w:rsidRPr="00F67639" w14:paraId="7FF6F6DD" w14:textId="77777777" w:rsidTr="0008399D">
        <w:trPr>
          <w:trHeight w:val="319"/>
        </w:trPr>
        <w:tc>
          <w:tcPr>
            <w:tcW w:w="1461" w:type="dxa"/>
            <w:hideMark/>
          </w:tcPr>
          <w:p w14:paraId="6AC654FC" w14:textId="77777777" w:rsidR="006C383D" w:rsidRPr="00F67639" w:rsidRDefault="006C383D" w:rsidP="0008399D">
            <w:pPr>
              <w:rPr>
                <w:rFonts w:ascii="Tahoma" w:hAnsi="Tahoma" w:cs="Tahoma"/>
                <w:szCs w:val="18"/>
                <w:lang w:val="en-CA"/>
              </w:rPr>
            </w:pPr>
            <w:r w:rsidRPr="00F67639">
              <w:rPr>
                <w:rFonts w:ascii="Tahoma" w:hAnsi="Tahoma" w:cs="Tahoma"/>
                <w:szCs w:val="18"/>
              </w:rPr>
              <w:t>K6</w:t>
            </w:r>
          </w:p>
        </w:tc>
        <w:tc>
          <w:tcPr>
            <w:tcW w:w="5560" w:type="dxa"/>
            <w:hideMark/>
          </w:tcPr>
          <w:p w14:paraId="55B744C0"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Change training efficiency (approach 100%)</w:t>
            </w:r>
          </w:p>
        </w:tc>
        <w:tc>
          <w:tcPr>
            <w:tcW w:w="2321" w:type="dxa"/>
            <w:hideMark/>
          </w:tcPr>
          <w:p w14:paraId="72D567AB" w14:textId="77777777" w:rsidR="006C383D" w:rsidRPr="00F67639" w:rsidRDefault="006C383D" w:rsidP="0008399D">
            <w:pPr>
              <w:rPr>
                <w:rFonts w:ascii="Tahoma" w:hAnsi="Tahoma" w:cs="Tahoma"/>
                <w:szCs w:val="18"/>
                <w:lang w:val="en-CA"/>
              </w:rPr>
            </w:pPr>
            <w:r w:rsidRPr="00F67639">
              <w:rPr>
                <w:rFonts w:ascii="Tahoma" w:eastAsia="Roboto Condensed Light" w:hAnsi="Tahoma" w:cs="Tahoma"/>
                <w:kern w:val="24"/>
                <w:szCs w:val="18"/>
              </w:rPr>
              <w:t>[1 - (M7 / M1)] x 100%</w:t>
            </w:r>
          </w:p>
        </w:tc>
      </w:tr>
    </w:tbl>
    <w:p w14:paraId="40698448" w14:textId="77777777" w:rsidR="006C383D" w:rsidRDefault="006C383D" w:rsidP="006C383D">
      <w:pPr>
        <w:spacing w:after="0"/>
        <w:jc w:val="both"/>
        <w:rPr>
          <w:rFonts w:ascii="Tahoma" w:hAnsi="Tahoma" w:cs="Tahoma"/>
          <w:lang w:val="en-GB" w:eastAsia="en-GB"/>
        </w:rPr>
      </w:pPr>
    </w:p>
    <w:p w14:paraId="2B048BB5" w14:textId="77777777" w:rsidR="006C383D" w:rsidRPr="00D92308" w:rsidRDefault="006C383D" w:rsidP="006C383D">
      <w:pPr>
        <w:keepNext/>
        <w:keepLines/>
        <w:numPr>
          <w:ilvl w:val="0"/>
          <w:numId w:val="9"/>
        </w:numPr>
        <w:spacing w:before="40" w:after="0"/>
        <w:jc w:val="both"/>
        <w:outlineLvl w:val="1"/>
        <w:rPr>
          <w:rFonts w:ascii="Calibri Light" w:eastAsia="Times New Roman" w:hAnsi="Calibri Light" w:cs="Times New Roman"/>
          <w:color w:val="2F5496"/>
          <w:sz w:val="26"/>
          <w:szCs w:val="26"/>
        </w:rPr>
      </w:pPr>
      <w:bookmarkStart w:id="291" w:name="_Toc125556958"/>
      <w:bookmarkStart w:id="292" w:name="_Toc135857021"/>
      <w:r>
        <w:rPr>
          <w:rFonts w:ascii="Calibri Light" w:eastAsia="Times New Roman" w:hAnsi="Calibri Light" w:cs="Times New Roman"/>
          <w:color w:val="2F5496"/>
          <w:sz w:val="26"/>
          <w:szCs w:val="26"/>
        </w:rPr>
        <w:t>Critical Success Factors</w:t>
      </w:r>
      <w:r w:rsidRPr="00D92308">
        <w:rPr>
          <w:rFonts w:ascii="Calibri Light" w:eastAsia="Times New Roman" w:hAnsi="Calibri Light" w:cs="Times New Roman"/>
          <w:color w:val="2F5496"/>
          <w:sz w:val="26"/>
          <w:szCs w:val="26"/>
        </w:rPr>
        <w:t xml:space="preserve"> (</w:t>
      </w:r>
      <w:r>
        <w:rPr>
          <w:rFonts w:ascii="Calibri Light" w:eastAsia="Times New Roman" w:hAnsi="Calibri Light" w:cs="Times New Roman"/>
          <w:color w:val="2F5496"/>
          <w:sz w:val="26"/>
          <w:szCs w:val="26"/>
        </w:rPr>
        <w:t>CSF</w:t>
      </w:r>
      <w:r w:rsidRPr="00D92308">
        <w:rPr>
          <w:rFonts w:ascii="Calibri Light" w:eastAsia="Times New Roman" w:hAnsi="Calibri Light" w:cs="Times New Roman"/>
          <w:color w:val="2F5496"/>
          <w:sz w:val="26"/>
          <w:szCs w:val="26"/>
        </w:rPr>
        <w:t>)</w:t>
      </w:r>
      <w:bookmarkEnd w:id="291"/>
      <w:bookmarkEnd w:id="292"/>
    </w:p>
    <w:tbl>
      <w:tblPr>
        <w:tblStyle w:val="GridTable4-Accent3"/>
        <w:tblW w:w="9351" w:type="dxa"/>
        <w:tblLook w:val="0620" w:firstRow="1" w:lastRow="0" w:firstColumn="0" w:lastColumn="0" w:noHBand="1" w:noVBand="1"/>
      </w:tblPr>
      <w:tblGrid>
        <w:gridCol w:w="1462"/>
        <w:gridCol w:w="5566"/>
        <w:gridCol w:w="2323"/>
      </w:tblGrid>
      <w:tr w:rsidR="006C383D" w:rsidRPr="00F67639" w14:paraId="4092065E" w14:textId="77777777" w:rsidTr="0008399D">
        <w:trPr>
          <w:cnfStyle w:val="100000000000" w:firstRow="1" w:lastRow="0" w:firstColumn="0" w:lastColumn="0" w:oddVBand="0" w:evenVBand="0" w:oddHBand="0" w:evenHBand="0" w:firstRowFirstColumn="0" w:firstRowLastColumn="0" w:lastRowFirstColumn="0" w:lastRowLastColumn="0"/>
          <w:trHeight w:val="235"/>
        </w:trPr>
        <w:tc>
          <w:tcPr>
            <w:tcW w:w="1462" w:type="dxa"/>
            <w:hideMark/>
          </w:tcPr>
          <w:p w14:paraId="68707884" w14:textId="77777777" w:rsidR="006C383D" w:rsidRPr="00F67639" w:rsidRDefault="006C383D" w:rsidP="0008399D">
            <w:pPr>
              <w:rPr>
                <w:rFonts w:ascii="Tahoma" w:hAnsi="Tahoma" w:cs="Tahoma"/>
                <w:b w:val="0"/>
                <w:bCs w:val="0"/>
                <w:szCs w:val="18"/>
                <w:lang w:val="en-CA"/>
              </w:rPr>
            </w:pPr>
            <w:r w:rsidRPr="00F67639">
              <w:rPr>
                <w:rFonts w:ascii="Tahoma" w:hAnsi="Tahoma" w:cs="Tahoma"/>
                <w:b w:val="0"/>
                <w:bCs w:val="0"/>
                <w:szCs w:val="18"/>
              </w:rPr>
              <w:t>Ref#</w:t>
            </w:r>
          </w:p>
        </w:tc>
        <w:tc>
          <w:tcPr>
            <w:tcW w:w="5566" w:type="dxa"/>
            <w:hideMark/>
          </w:tcPr>
          <w:p w14:paraId="3DCC5105" w14:textId="77777777" w:rsidR="006C383D" w:rsidRPr="00F67639" w:rsidRDefault="006C383D" w:rsidP="0008399D">
            <w:pPr>
              <w:rPr>
                <w:rFonts w:ascii="Tahoma" w:hAnsi="Tahoma" w:cs="Tahoma"/>
                <w:b w:val="0"/>
                <w:bCs w:val="0"/>
                <w:szCs w:val="18"/>
                <w:lang w:val="en-CA"/>
              </w:rPr>
            </w:pPr>
            <w:r w:rsidRPr="00F67639">
              <w:rPr>
                <w:rFonts w:ascii="Tahoma" w:hAnsi="Tahoma" w:cs="Tahoma"/>
                <w:b w:val="0"/>
                <w:bCs w:val="0"/>
                <w:szCs w:val="18"/>
              </w:rPr>
              <w:t>CSF</w:t>
            </w:r>
          </w:p>
        </w:tc>
        <w:tc>
          <w:tcPr>
            <w:tcW w:w="2323" w:type="dxa"/>
            <w:hideMark/>
          </w:tcPr>
          <w:p w14:paraId="624D0A53" w14:textId="77777777" w:rsidR="006C383D" w:rsidRPr="00F67639" w:rsidRDefault="006C383D" w:rsidP="0008399D">
            <w:pPr>
              <w:rPr>
                <w:rFonts w:ascii="Tahoma" w:hAnsi="Tahoma" w:cs="Tahoma"/>
                <w:b w:val="0"/>
                <w:bCs w:val="0"/>
                <w:szCs w:val="18"/>
                <w:lang w:val="en-CA"/>
              </w:rPr>
            </w:pPr>
            <w:r w:rsidRPr="00F67639">
              <w:rPr>
                <w:rFonts w:ascii="Tahoma" w:hAnsi="Tahoma" w:cs="Tahoma"/>
                <w:b w:val="0"/>
                <w:bCs w:val="0"/>
                <w:szCs w:val="18"/>
              </w:rPr>
              <w:t>Indicator</w:t>
            </w:r>
          </w:p>
        </w:tc>
      </w:tr>
      <w:tr w:rsidR="006C383D" w:rsidRPr="00F67639" w14:paraId="79514CF3" w14:textId="77777777" w:rsidTr="0008399D">
        <w:trPr>
          <w:trHeight w:val="275"/>
        </w:trPr>
        <w:tc>
          <w:tcPr>
            <w:tcW w:w="1462" w:type="dxa"/>
            <w:hideMark/>
          </w:tcPr>
          <w:p w14:paraId="3D0B136C" w14:textId="77777777" w:rsidR="006C383D" w:rsidRPr="00F67639" w:rsidRDefault="006C383D" w:rsidP="0008399D">
            <w:pPr>
              <w:rPr>
                <w:rFonts w:ascii="Tahoma" w:hAnsi="Tahoma" w:cs="Tahoma"/>
                <w:szCs w:val="18"/>
                <w:lang w:val="en-CA"/>
              </w:rPr>
            </w:pPr>
            <w:r w:rsidRPr="00F67639">
              <w:rPr>
                <w:rFonts w:ascii="Tahoma" w:hAnsi="Tahoma" w:cs="Tahoma"/>
                <w:szCs w:val="18"/>
              </w:rPr>
              <w:t>C1</w:t>
            </w:r>
          </w:p>
        </w:tc>
        <w:tc>
          <w:tcPr>
            <w:tcW w:w="5566" w:type="dxa"/>
            <w:hideMark/>
          </w:tcPr>
          <w:p w14:paraId="6CF4F6D1" w14:textId="77777777" w:rsidR="006C383D" w:rsidRPr="00F67639" w:rsidRDefault="006C383D" w:rsidP="0008399D">
            <w:pPr>
              <w:rPr>
                <w:rFonts w:ascii="Tahoma" w:hAnsi="Tahoma" w:cs="Tahoma"/>
                <w:szCs w:val="18"/>
                <w:lang w:val="en-CA"/>
              </w:rPr>
            </w:pPr>
            <w:r w:rsidRPr="00F67639">
              <w:rPr>
                <w:rFonts w:ascii="Tahoma" w:hAnsi="Tahoma" w:cs="Tahoma"/>
                <w:szCs w:val="18"/>
              </w:rPr>
              <w:t>Successful change management practice producing quality changes</w:t>
            </w:r>
          </w:p>
        </w:tc>
        <w:tc>
          <w:tcPr>
            <w:tcW w:w="2323" w:type="dxa"/>
            <w:hideMark/>
          </w:tcPr>
          <w:p w14:paraId="0CAD8EF0" w14:textId="77777777" w:rsidR="006C383D" w:rsidRPr="00F67639" w:rsidRDefault="006C383D" w:rsidP="0008399D">
            <w:pPr>
              <w:rPr>
                <w:rFonts w:ascii="Tahoma" w:hAnsi="Tahoma" w:cs="Tahoma"/>
                <w:szCs w:val="18"/>
                <w:lang w:val="en-CA"/>
              </w:rPr>
            </w:pPr>
            <w:r w:rsidRPr="00F67639">
              <w:rPr>
                <w:rFonts w:ascii="Tahoma" w:hAnsi="Tahoma" w:cs="Tahoma"/>
                <w:szCs w:val="18"/>
              </w:rPr>
              <w:t>K1, K5</w:t>
            </w:r>
          </w:p>
        </w:tc>
      </w:tr>
      <w:tr w:rsidR="006C383D" w:rsidRPr="00F67639" w14:paraId="52854BC8" w14:textId="77777777" w:rsidTr="0008399D">
        <w:trPr>
          <w:trHeight w:val="275"/>
        </w:trPr>
        <w:tc>
          <w:tcPr>
            <w:tcW w:w="1462" w:type="dxa"/>
            <w:hideMark/>
          </w:tcPr>
          <w:p w14:paraId="3F01F638" w14:textId="77777777" w:rsidR="006C383D" w:rsidRPr="00F67639" w:rsidRDefault="006C383D" w:rsidP="0008399D">
            <w:pPr>
              <w:rPr>
                <w:rFonts w:ascii="Tahoma" w:hAnsi="Tahoma" w:cs="Tahoma"/>
                <w:szCs w:val="18"/>
                <w:lang w:val="en-CA"/>
              </w:rPr>
            </w:pPr>
            <w:r w:rsidRPr="00F67639">
              <w:rPr>
                <w:rFonts w:ascii="Tahoma" w:hAnsi="Tahoma" w:cs="Tahoma"/>
                <w:szCs w:val="18"/>
              </w:rPr>
              <w:t>C2</w:t>
            </w:r>
          </w:p>
        </w:tc>
        <w:tc>
          <w:tcPr>
            <w:tcW w:w="5566" w:type="dxa"/>
            <w:hideMark/>
          </w:tcPr>
          <w:p w14:paraId="494FAA92" w14:textId="77777777" w:rsidR="006C383D" w:rsidRPr="00F67639" w:rsidRDefault="006C383D" w:rsidP="0008399D">
            <w:pPr>
              <w:rPr>
                <w:rFonts w:ascii="Tahoma" w:hAnsi="Tahoma" w:cs="Tahoma"/>
                <w:szCs w:val="18"/>
                <w:lang w:val="en-CA"/>
              </w:rPr>
            </w:pPr>
            <w:r w:rsidRPr="00F67639">
              <w:rPr>
                <w:rFonts w:ascii="Tahoma" w:hAnsi="Tahoma" w:cs="Tahoma"/>
                <w:szCs w:val="18"/>
              </w:rPr>
              <w:t>Consistent efficient change process</w:t>
            </w:r>
          </w:p>
        </w:tc>
        <w:tc>
          <w:tcPr>
            <w:tcW w:w="2323" w:type="dxa"/>
            <w:hideMark/>
          </w:tcPr>
          <w:p w14:paraId="104F6FEB" w14:textId="77777777" w:rsidR="006C383D" w:rsidRPr="00F67639" w:rsidRDefault="006C383D" w:rsidP="0008399D">
            <w:pPr>
              <w:rPr>
                <w:rFonts w:ascii="Tahoma" w:hAnsi="Tahoma" w:cs="Tahoma"/>
                <w:szCs w:val="18"/>
                <w:lang w:val="en-CA"/>
              </w:rPr>
            </w:pPr>
            <w:r w:rsidRPr="00F67639">
              <w:rPr>
                <w:rFonts w:ascii="Tahoma" w:hAnsi="Tahoma" w:cs="Tahoma"/>
                <w:szCs w:val="18"/>
              </w:rPr>
              <w:t>K4, K6</w:t>
            </w:r>
          </w:p>
        </w:tc>
      </w:tr>
      <w:tr w:rsidR="006C383D" w:rsidRPr="00F67639" w14:paraId="6B7A967E" w14:textId="77777777" w:rsidTr="0008399D">
        <w:trPr>
          <w:trHeight w:val="275"/>
        </w:trPr>
        <w:tc>
          <w:tcPr>
            <w:tcW w:w="1462" w:type="dxa"/>
            <w:hideMark/>
          </w:tcPr>
          <w:p w14:paraId="5EB92773" w14:textId="77777777" w:rsidR="006C383D" w:rsidRPr="00F67639" w:rsidRDefault="006C383D" w:rsidP="0008399D">
            <w:pPr>
              <w:rPr>
                <w:rFonts w:ascii="Tahoma" w:hAnsi="Tahoma" w:cs="Tahoma"/>
                <w:szCs w:val="18"/>
                <w:lang w:val="en-CA"/>
              </w:rPr>
            </w:pPr>
            <w:r w:rsidRPr="00F67639">
              <w:rPr>
                <w:rFonts w:ascii="Tahoma" w:hAnsi="Tahoma" w:cs="Tahoma"/>
                <w:szCs w:val="18"/>
              </w:rPr>
              <w:t>C3</w:t>
            </w:r>
          </w:p>
        </w:tc>
        <w:tc>
          <w:tcPr>
            <w:tcW w:w="5566" w:type="dxa"/>
            <w:hideMark/>
          </w:tcPr>
          <w:p w14:paraId="002B40EC" w14:textId="77777777" w:rsidR="006C383D" w:rsidRPr="00F67639" w:rsidRDefault="006C383D" w:rsidP="0008399D">
            <w:pPr>
              <w:rPr>
                <w:rFonts w:ascii="Tahoma" w:hAnsi="Tahoma" w:cs="Tahoma"/>
                <w:szCs w:val="18"/>
                <w:lang w:val="en-CA"/>
              </w:rPr>
            </w:pPr>
            <w:r w:rsidRPr="00F67639">
              <w:rPr>
                <w:rFonts w:ascii="Tahoma" w:hAnsi="Tahoma" w:cs="Tahoma"/>
                <w:szCs w:val="18"/>
              </w:rPr>
              <w:t>Change process maps to business needs</w:t>
            </w:r>
          </w:p>
        </w:tc>
        <w:tc>
          <w:tcPr>
            <w:tcW w:w="2323" w:type="dxa"/>
            <w:hideMark/>
          </w:tcPr>
          <w:p w14:paraId="16663E8E" w14:textId="77777777" w:rsidR="006C383D" w:rsidRPr="00F67639" w:rsidRDefault="006C383D" w:rsidP="0008399D">
            <w:pPr>
              <w:rPr>
                <w:rFonts w:ascii="Tahoma" w:hAnsi="Tahoma" w:cs="Tahoma"/>
                <w:szCs w:val="18"/>
                <w:lang w:val="en-CA"/>
              </w:rPr>
            </w:pPr>
            <w:r w:rsidRPr="00F67639">
              <w:rPr>
                <w:rFonts w:ascii="Tahoma" w:hAnsi="Tahoma" w:cs="Tahoma"/>
                <w:szCs w:val="18"/>
              </w:rPr>
              <w:t xml:space="preserve">K5, K6 </w:t>
            </w:r>
          </w:p>
        </w:tc>
      </w:tr>
    </w:tbl>
    <w:p w14:paraId="58EC3DDD" w14:textId="77777777" w:rsidR="006C383D" w:rsidRDefault="006C383D" w:rsidP="006C383D">
      <w:pPr>
        <w:jc w:val="both"/>
        <w:rPr>
          <w:rFonts w:ascii="Tahoma" w:hAnsi="Tahoma" w:cs="Tahoma"/>
          <w:lang w:val="en-GB" w:eastAsia="en-GB"/>
        </w:rPr>
      </w:pPr>
    </w:p>
    <w:p w14:paraId="7A0E2E75" w14:textId="77777777" w:rsidR="006C383D" w:rsidRPr="00D92308" w:rsidRDefault="006C383D" w:rsidP="006C383D">
      <w:pPr>
        <w:keepNext/>
        <w:keepLines/>
        <w:numPr>
          <w:ilvl w:val="0"/>
          <w:numId w:val="9"/>
        </w:numPr>
        <w:spacing w:before="40" w:after="0"/>
        <w:jc w:val="both"/>
        <w:outlineLvl w:val="1"/>
        <w:rPr>
          <w:rFonts w:ascii="Calibri Light" w:eastAsia="Times New Roman" w:hAnsi="Calibri Light" w:cs="Times New Roman"/>
          <w:color w:val="2F5496"/>
          <w:sz w:val="26"/>
          <w:szCs w:val="26"/>
        </w:rPr>
      </w:pPr>
      <w:bookmarkStart w:id="293" w:name="_Toc125556959"/>
      <w:bookmarkStart w:id="294" w:name="_Toc135857022"/>
      <w:r>
        <w:rPr>
          <w:rFonts w:ascii="Calibri Light" w:eastAsia="Times New Roman" w:hAnsi="Calibri Light" w:cs="Times New Roman"/>
          <w:color w:val="2F5496"/>
          <w:sz w:val="26"/>
          <w:szCs w:val="26"/>
        </w:rPr>
        <w:t>Communication</w:t>
      </w:r>
      <w:bookmarkEnd w:id="293"/>
      <w:bookmarkEnd w:id="294"/>
    </w:p>
    <w:tbl>
      <w:tblPr>
        <w:tblStyle w:val="GridTable4-Accent3"/>
        <w:tblW w:w="9373" w:type="dxa"/>
        <w:tblLook w:val="0620" w:firstRow="1" w:lastRow="0" w:firstColumn="0" w:lastColumn="0" w:noHBand="1" w:noVBand="1"/>
      </w:tblPr>
      <w:tblGrid>
        <w:gridCol w:w="4682"/>
        <w:gridCol w:w="4691"/>
      </w:tblGrid>
      <w:tr w:rsidR="006C383D" w:rsidRPr="00A76126" w14:paraId="5AC4A551" w14:textId="77777777" w:rsidTr="0008399D">
        <w:trPr>
          <w:cnfStyle w:val="100000000000" w:firstRow="1" w:lastRow="0" w:firstColumn="0" w:lastColumn="0" w:oddVBand="0" w:evenVBand="0" w:oddHBand="0" w:evenHBand="0" w:firstRowFirstColumn="0" w:firstRowLastColumn="0" w:lastRowFirstColumn="0" w:lastRowLastColumn="0"/>
          <w:trHeight w:val="233"/>
        </w:trPr>
        <w:tc>
          <w:tcPr>
            <w:tcW w:w="4682" w:type="dxa"/>
            <w:hideMark/>
          </w:tcPr>
          <w:p w14:paraId="0D194348" w14:textId="77777777" w:rsidR="006C383D" w:rsidRPr="00A76126" w:rsidRDefault="006C383D" w:rsidP="0008399D">
            <w:pPr>
              <w:rPr>
                <w:rFonts w:ascii="Tahoma" w:hAnsi="Tahoma" w:cs="Tahoma"/>
                <w:b w:val="0"/>
                <w:bCs w:val="0"/>
                <w:lang w:val="en-CA"/>
              </w:rPr>
            </w:pPr>
            <w:r w:rsidRPr="00A76126">
              <w:rPr>
                <w:rFonts w:ascii="Tahoma" w:hAnsi="Tahoma" w:cs="Tahoma"/>
                <w:b w:val="0"/>
                <w:bCs w:val="0"/>
                <w:lang w:val="en-CA"/>
              </w:rPr>
              <w:t>Communication Artifact</w:t>
            </w:r>
          </w:p>
        </w:tc>
        <w:tc>
          <w:tcPr>
            <w:tcW w:w="4691" w:type="dxa"/>
            <w:hideMark/>
          </w:tcPr>
          <w:p w14:paraId="1D36CF8A" w14:textId="77777777" w:rsidR="006C383D" w:rsidRPr="00A76126" w:rsidRDefault="006C383D" w:rsidP="0008399D">
            <w:pPr>
              <w:rPr>
                <w:rFonts w:ascii="Tahoma" w:hAnsi="Tahoma" w:cs="Tahoma"/>
                <w:b w:val="0"/>
                <w:bCs w:val="0"/>
                <w:lang w:val="en-CA"/>
              </w:rPr>
            </w:pPr>
            <w:r w:rsidRPr="00A76126">
              <w:rPr>
                <w:rFonts w:ascii="Tahoma" w:hAnsi="Tahoma" w:cs="Tahoma"/>
                <w:b w:val="0"/>
                <w:bCs w:val="0"/>
                <w:lang w:val="en-CA"/>
              </w:rPr>
              <w:t>Owner</w:t>
            </w:r>
          </w:p>
        </w:tc>
      </w:tr>
      <w:tr w:rsidR="006C383D" w:rsidRPr="00A76126" w14:paraId="5C2BDFDD" w14:textId="77777777" w:rsidTr="0008399D">
        <w:trPr>
          <w:trHeight w:val="233"/>
        </w:trPr>
        <w:tc>
          <w:tcPr>
            <w:tcW w:w="4682" w:type="dxa"/>
            <w:hideMark/>
          </w:tcPr>
          <w:p w14:paraId="4506F981" w14:textId="77777777" w:rsidR="006C383D" w:rsidRPr="00A76126" w:rsidRDefault="006C383D" w:rsidP="0008399D">
            <w:pPr>
              <w:rPr>
                <w:rFonts w:ascii="Tahoma" w:hAnsi="Tahoma" w:cs="Tahoma"/>
                <w:lang w:val="en-CA"/>
              </w:rPr>
            </w:pPr>
            <w:r w:rsidRPr="00A76126">
              <w:rPr>
                <w:rFonts w:ascii="Tahoma" w:hAnsi="Tahoma" w:cs="Tahoma"/>
                <w:lang w:val="en-CA"/>
              </w:rPr>
              <w:t>Standard Operating Procedure</w:t>
            </w:r>
          </w:p>
        </w:tc>
        <w:tc>
          <w:tcPr>
            <w:tcW w:w="4691" w:type="dxa"/>
            <w:hideMark/>
          </w:tcPr>
          <w:p w14:paraId="379EA4FA" w14:textId="77777777" w:rsidR="006C383D" w:rsidRPr="00A76126" w:rsidRDefault="006C383D" w:rsidP="0008399D">
            <w:pPr>
              <w:rPr>
                <w:rFonts w:ascii="Tahoma" w:hAnsi="Tahoma" w:cs="Tahoma"/>
                <w:lang w:val="en-CA"/>
              </w:rPr>
            </w:pPr>
            <w:r w:rsidRPr="00A76126">
              <w:rPr>
                <w:rFonts w:ascii="Tahoma" w:hAnsi="Tahoma" w:cs="Tahoma"/>
                <w:lang w:val="en-CA"/>
              </w:rPr>
              <w:t>Enterprise Architect</w:t>
            </w:r>
          </w:p>
        </w:tc>
      </w:tr>
      <w:tr w:rsidR="006C383D" w:rsidRPr="00A76126" w14:paraId="7DE3ADEC" w14:textId="77777777" w:rsidTr="0008399D">
        <w:trPr>
          <w:trHeight w:val="233"/>
        </w:trPr>
        <w:tc>
          <w:tcPr>
            <w:tcW w:w="4682" w:type="dxa"/>
            <w:hideMark/>
          </w:tcPr>
          <w:p w14:paraId="1A380159" w14:textId="77777777" w:rsidR="006C383D" w:rsidRPr="00A76126" w:rsidRDefault="006C383D" w:rsidP="0008399D">
            <w:pPr>
              <w:rPr>
                <w:rFonts w:ascii="Tahoma" w:hAnsi="Tahoma" w:cs="Tahoma"/>
                <w:lang w:val="en-CA"/>
              </w:rPr>
            </w:pPr>
            <w:r w:rsidRPr="00A76126">
              <w:rPr>
                <w:rFonts w:ascii="Tahoma" w:hAnsi="Tahoma" w:cs="Tahoma"/>
                <w:lang w:val="en-CA"/>
              </w:rPr>
              <w:t>Change Management Standard and Policy</w:t>
            </w:r>
          </w:p>
        </w:tc>
        <w:tc>
          <w:tcPr>
            <w:tcW w:w="4691" w:type="dxa"/>
            <w:hideMark/>
          </w:tcPr>
          <w:p w14:paraId="7198618F" w14:textId="77777777" w:rsidR="006C383D" w:rsidRPr="00A76126" w:rsidRDefault="006C383D" w:rsidP="0008399D">
            <w:pPr>
              <w:rPr>
                <w:rFonts w:ascii="Tahoma" w:hAnsi="Tahoma" w:cs="Tahoma"/>
                <w:lang w:val="en-CA"/>
              </w:rPr>
            </w:pPr>
            <w:r w:rsidRPr="00A76126">
              <w:rPr>
                <w:rFonts w:ascii="Tahoma" w:hAnsi="Tahoma" w:cs="Tahoma"/>
                <w:lang w:val="en-CA"/>
              </w:rPr>
              <w:t>CIO and Board</w:t>
            </w:r>
          </w:p>
        </w:tc>
      </w:tr>
      <w:tr w:rsidR="006C383D" w:rsidRPr="00A76126" w14:paraId="04F54516" w14:textId="77777777" w:rsidTr="0008399D">
        <w:trPr>
          <w:trHeight w:val="233"/>
        </w:trPr>
        <w:tc>
          <w:tcPr>
            <w:tcW w:w="4682" w:type="dxa"/>
            <w:hideMark/>
          </w:tcPr>
          <w:p w14:paraId="2294240F" w14:textId="77777777" w:rsidR="006C383D" w:rsidRPr="00A76126" w:rsidRDefault="006C383D" w:rsidP="0008399D">
            <w:pPr>
              <w:rPr>
                <w:rFonts w:ascii="Tahoma" w:hAnsi="Tahoma" w:cs="Tahoma"/>
                <w:lang w:val="en-CA"/>
              </w:rPr>
            </w:pPr>
            <w:r w:rsidRPr="00A76126">
              <w:rPr>
                <w:rFonts w:ascii="Tahoma" w:hAnsi="Tahoma" w:cs="Tahoma"/>
                <w:lang w:val="en-CA"/>
              </w:rPr>
              <w:t>Training material (initial, refresher, job aids, glossary)</w:t>
            </w:r>
          </w:p>
        </w:tc>
        <w:tc>
          <w:tcPr>
            <w:tcW w:w="4691" w:type="dxa"/>
            <w:hideMark/>
          </w:tcPr>
          <w:p w14:paraId="28380787" w14:textId="77777777" w:rsidR="006C383D" w:rsidRPr="00A76126" w:rsidRDefault="006C383D" w:rsidP="0008399D">
            <w:pPr>
              <w:rPr>
                <w:rFonts w:ascii="Tahoma" w:hAnsi="Tahoma" w:cs="Tahoma"/>
                <w:lang w:val="en-CA"/>
              </w:rPr>
            </w:pPr>
            <w:r w:rsidRPr="00A76126">
              <w:rPr>
                <w:rFonts w:ascii="Tahoma" w:hAnsi="Tahoma" w:cs="Tahoma"/>
                <w:lang w:val="en-CA"/>
              </w:rPr>
              <w:t>Change Coordinator (overall process)</w:t>
            </w:r>
          </w:p>
          <w:p w14:paraId="088582BD" w14:textId="77777777" w:rsidR="006C383D" w:rsidRPr="00A76126" w:rsidRDefault="006C383D" w:rsidP="0008399D">
            <w:pPr>
              <w:rPr>
                <w:rFonts w:ascii="Tahoma" w:hAnsi="Tahoma" w:cs="Tahoma"/>
                <w:lang w:val="en-CA"/>
              </w:rPr>
            </w:pPr>
            <w:r w:rsidRPr="00A76126">
              <w:rPr>
                <w:rFonts w:ascii="Tahoma" w:hAnsi="Tahoma" w:cs="Tahoma"/>
                <w:lang w:val="en-CA"/>
              </w:rPr>
              <w:t>Team Supervisors (job-specific material)</w:t>
            </w:r>
          </w:p>
        </w:tc>
      </w:tr>
      <w:tr w:rsidR="006C383D" w:rsidRPr="00A76126" w14:paraId="639881AA" w14:textId="77777777" w:rsidTr="0008399D">
        <w:trPr>
          <w:trHeight w:val="116"/>
        </w:trPr>
        <w:tc>
          <w:tcPr>
            <w:tcW w:w="4682" w:type="dxa"/>
            <w:hideMark/>
          </w:tcPr>
          <w:p w14:paraId="506807DA" w14:textId="77777777" w:rsidR="006C383D" w:rsidRPr="00A76126" w:rsidRDefault="006C383D" w:rsidP="0008399D">
            <w:pPr>
              <w:rPr>
                <w:rFonts w:ascii="Tahoma" w:hAnsi="Tahoma" w:cs="Tahoma"/>
                <w:lang w:val="en-CA"/>
              </w:rPr>
            </w:pPr>
            <w:r w:rsidRPr="00A76126">
              <w:rPr>
                <w:rFonts w:ascii="Tahoma" w:hAnsi="Tahoma" w:cs="Tahoma"/>
                <w:lang w:val="en-CA"/>
              </w:rPr>
              <w:lastRenderedPageBreak/>
              <w:t>CAB meeting documents (RFC summary, action items, schedules, calendar)</w:t>
            </w:r>
          </w:p>
        </w:tc>
        <w:tc>
          <w:tcPr>
            <w:tcW w:w="4691" w:type="dxa"/>
            <w:hideMark/>
          </w:tcPr>
          <w:p w14:paraId="42020C23" w14:textId="77777777" w:rsidR="006C383D" w:rsidRPr="00A76126" w:rsidRDefault="006C383D" w:rsidP="0008399D">
            <w:pPr>
              <w:rPr>
                <w:rFonts w:ascii="Tahoma" w:hAnsi="Tahoma" w:cs="Tahoma"/>
                <w:lang w:val="en-CA"/>
              </w:rPr>
            </w:pPr>
            <w:r w:rsidRPr="00A76126">
              <w:rPr>
                <w:rFonts w:ascii="Tahoma" w:hAnsi="Tahoma" w:cs="Tahoma"/>
                <w:lang w:val="en-CA"/>
              </w:rPr>
              <w:t>Change Coordinator</w:t>
            </w:r>
          </w:p>
        </w:tc>
      </w:tr>
      <w:tr w:rsidR="006C383D" w:rsidRPr="00A76126" w14:paraId="65EAA569" w14:textId="77777777" w:rsidTr="0008399D">
        <w:trPr>
          <w:trHeight w:val="116"/>
        </w:trPr>
        <w:tc>
          <w:tcPr>
            <w:tcW w:w="4682" w:type="dxa"/>
            <w:hideMark/>
          </w:tcPr>
          <w:p w14:paraId="6CB346A0" w14:textId="77777777" w:rsidR="006C383D" w:rsidRPr="00A76126" w:rsidRDefault="006C383D" w:rsidP="0008399D">
            <w:pPr>
              <w:rPr>
                <w:rFonts w:ascii="Tahoma" w:hAnsi="Tahoma" w:cs="Tahoma"/>
                <w:lang w:val="en-CA"/>
              </w:rPr>
            </w:pPr>
            <w:r w:rsidRPr="00A76126">
              <w:rPr>
                <w:rFonts w:ascii="Tahoma" w:hAnsi="Tahoma" w:cs="Tahoma"/>
                <w:lang w:val="en-CA"/>
              </w:rPr>
              <w:t>Change notifications:</w:t>
            </w:r>
          </w:p>
          <w:p w14:paraId="34A9493C" w14:textId="77777777" w:rsidR="006C383D" w:rsidRPr="00A76126" w:rsidRDefault="006C383D" w:rsidP="006C383D">
            <w:pPr>
              <w:numPr>
                <w:ilvl w:val="0"/>
                <w:numId w:val="37"/>
              </w:numPr>
              <w:rPr>
                <w:rFonts w:ascii="Tahoma" w:hAnsi="Tahoma" w:cs="Tahoma"/>
                <w:lang w:val="en-CA"/>
              </w:rPr>
            </w:pPr>
            <w:r w:rsidRPr="00A76126">
              <w:rPr>
                <w:rFonts w:ascii="Tahoma" w:hAnsi="Tahoma" w:cs="Tahoma"/>
                <w:lang w:val="en-CA"/>
              </w:rPr>
              <w:t>Completion</w:t>
            </w:r>
          </w:p>
          <w:p w14:paraId="5D6B45DB" w14:textId="77777777" w:rsidR="006C383D" w:rsidRPr="00A76126" w:rsidRDefault="006C383D" w:rsidP="006C383D">
            <w:pPr>
              <w:numPr>
                <w:ilvl w:val="0"/>
                <w:numId w:val="37"/>
              </w:numPr>
              <w:rPr>
                <w:rFonts w:ascii="Tahoma" w:hAnsi="Tahoma" w:cs="Tahoma"/>
                <w:lang w:val="en-CA"/>
              </w:rPr>
            </w:pPr>
            <w:r w:rsidRPr="00A76126">
              <w:rPr>
                <w:rFonts w:ascii="Tahoma" w:hAnsi="Tahoma" w:cs="Tahoma"/>
                <w:lang w:val="en-CA"/>
              </w:rPr>
              <w:t>Incidents</w:t>
            </w:r>
          </w:p>
          <w:p w14:paraId="7763D233" w14:textId="77777777" w:rsidR="006C383D" w:rsidRPr="00A76126" w:rsidRDefault="006C383D" w:rsidP="006C383D">
            <w:pPr>
              <w:numPr>
                <w:ilvl w:val="0"/>
                <w:numId w:val="37"/>
              </w:numPr>
              <w:rPr>
                <w:rFonts w:ascii="Tahoma" w:hAnsi="Tahoma" w:cs="Tahoma"/>
                <w:lang w:val="en-CA"/>
              </w:rPr>
            </w:pPr>
            <w:r w:rsidRPr="00A76126">
              <w:rPr>
                <w:rFonts w:ascii="Tahoma" w:hAnsi="Tahoma" w:cs="Tahoma"/>
                <w:lang w:val="en-CA"/>
              </w:rPr>
              <w:t>Outages during change</w:t>
            </w:r>
          </w:p>
        </w:tc>
        <w:tc>
          <w:tcPr>
            <w:tcW w:w="4691" w:type="dxa"/>
            <w:hideMark/>
          </w:tcPr>
          <w:p w14:paraId="4B83E118" w14:textId="77777777" w:rsidR="006C383D" w:rsidRPr="00A76126" w:rsidRDefault="006C383D" w:rsidP="0008399D">
            <w:pPr>
              <w:rPr>
                <w:rFonts w:ascii="Tahoma" w:hAnsi="Tahoma" w:cs="Tahoma"/>
                <w:lang w:val="en-CA"/>
              </w:rPr>
            </w:pPr>
            <w:r w:rsidRPr="00A76126">
              <w:rPr>
                <w:rFonts w:ascii="Tahoma" w:hAnsi="Tahoma" w:cs="Tahoma"/>
                <w:lang w:val="en-CA"/>
              </w:rPr>
              <w:t>Originator (content)</w:t>
            </w:r>
          </w:p>
          <w:p w14:paraId="1D5F2538" w14:textId="77777777" w:rsidR="006C383D" w:rsidRPr="00A76126" w:rsidRDefault="006C383D" w:rsidP="0008399D">
            <w:pPr>
              <w:rPr>
                <w:rFonts w:ascii="Tahoma" w:hAnsi="Tahoma" w:cs="Tahoma"/>
                <w:lang w:val="en-CA"/>
              </w:rPr>
            </w:pPr>
            <w:r w:rsidRPr="00A76126">
              <w:rPr>
                <w:rFonts w:ascii="Tahoma" w:hAnsi="Tahoma" w:cs="Tahoma"/>
                <w:lang w:val="en-CA"/>
              </w:rPr>
              <w:t>Change Coordinator (IT)</w:t>
            </w:r>
          </w:p>
          <w:p w14:paraId="6623A477" w14:textId="77777777" w:rsidR="006C383D" w:rsidRPr="00A76126" w:rsidRDefault="006C383D" w:rsidP="0008399D">
            <w:pPr>
              <w:rPr>
                <w:rFonts w:ascii="Tahoma" w:hAnsi="Tahoma" w:cs="Tahoma"/>
                <w:lang w:val="en-CA"/>
              </w:rPr>
            </w:pPr>
            <w:r w:rsidRPr="00A76126">
              <w:rPr>
                <w:rFonts w:ascii="Tahoma" w:hAnsi="Tahoma" w:cs="Tahoma"/>
                <w:lang w:val="en-CA"/>
              </w:rPr>
              <w:t>Service Desk (Business)</w:t>
            </w:r>
          </w:p>
          <w:p w14:paraId="0069623E" w14:textId="77777777" w:rsidR="006C383D" w:rsidRPr="00A76126" w:rsidRDefault="006C383D" w:rsidP="0008399D">
            <w:pPr>
              <w:rPr>
                <w:rFonts w:ascii="Tahoma" w:hAnsi="Tahoma" w:cs="Tahoma"/>
                <w:lang w:val="en-CA"/>
              </w:rPr>
            </w:pPr>
            <w:r w:rsidRPr="00A76126">
              <w:rPr>
                <w:rFonts w:ascii="Tahoma" w:hAnsi="Tahoma" w:cs="Tahoma"/>
                <w:lang w:val="en-CA"/>
              </w:rPr>
              <w:t>Corporate Communications (External)</w:t>
            </w:r>
          </w:p>
        </w:tc>
      </w:tr>
      <w:tr w:rsidR="006C383D" w:rsidRPr="00A76126" w14:paraId="33062F11" w14:textId="77777777" w:rsidTr="0008399D">
        <w:trPr>
          <w:trHeight w:val="116"/>
        </w:trPr>
        <w:tc>
          <w:tcPr>
            <w:tcW w:w="4682" w:type="dxa"/>
            <w:hideMark/>
          </w:tcPr>
          <w:p w14:paraId="75D89285" w14:textId="77777777" w:rsidR="006C383D" w:rsidRPr="00A76126" w:rsidRDefault="006C383D" w:rsidP="0008399D">
            <w:pPr>
              <w:rPr>
                <w:rFonts w:ascii="Tahoma" w:hAnsi="Tahoma" w:cs="Tahoma"/>
                <w:lang w:val="en-CA"/>
              </w:rPr>
            </w:pPr>
            <w:r w:rsidRPr="00A76126">
              <w:rPr>
                <w:rFonts w:ascii="Tahoma" w:hAnsi="Tahoma" w:cs="Tahoma"/>
                <w:lang w:val="en-CA"/>
              </w:rPr>
              <w:t>Metrics</w:t>
            </w:r>
          </w:p>
        </w:tc>
        <w:tc>
          <w:tcPr>
            <w:tcW w:w="4691" w:type="dxa"/>
            <w:hideMark/>
          </w:tcPr>
          <w:p w14:paraId="1079FDB1" w14:textId="77777777" w:rsidR="006C383D" w:rsidRPr="00A76126" w:rsidRDefault="006C383D" w:rsidP="0008399D">
            <w:pPr>
              <w:rPr>
                <w:rFonts w:ascii="Tahoma" w:hAnsi="Tahoma" w:cs="Tahoma"/>
                <w:lang w:val="en-CA"/>
              </w:rPr>
            </w:pPr>
            <w:r w:rsidRPr="00A76126">
              <w:rPr>
                <w:rFonts w:ascii="Tahoma" w:hAnsi="Tahoma" w:cs="Tahoma"/>
                <w:lang w:val="en-CA"/>
              </w:rPr>
              <w:t xml:space="preserve">Change Coordinator </w:t>
            </w:r>
          </w:p>
        </w:tc>
      </w:tr>
      <w:tr w:rsidR="006C383D" w:rsidRPr="00A76126" w14:paraId="3B5FC2BE" w14:textId="77777777" w:rsidTr="0008399D">
        <w:trPr>
          <w:trHeight w:val="116"/>
        </w:trPr>
        <w:tc>
          <w:tcPr>
            <w:tcW w:w="4682" w:type="dxa"/>
            <w:hideMark/>
          </w:tcPr>
          <w:p w14:paraId="0F4868C2" w14:textId="77777777" w:rsidR="006C383D" w:rsidRPr="00A76126" w:rsidRDefault="006C383D" w:rsidP="0008399D">
            <w:pPr>
              <w:rPr>
                <w:rFonts w:ascii="Tahoma" w:hAnsi="Tahoma" w:cs="Tahoma"/>
                <w:lang w:val="en-CA"/>
              </w:rPr>
            </w:pPr>
            <w:r w:rsidRPr="00A76126">
              <w:rPr>
                <w:rFonts w:ascii="Tahoma" w:hAnsi="Tahoma" w:cs="Tahoma"/>
                <w:lang w:val="en-CA"/>
              </w:rPr>
              <w:t>Post-implementation review agenda, report, minutes</w:t>
            </w:r>
          </w:p>
        </w:tc>
        <w:tc>
          <w:tcPr>
            <w:tcW w:w="4691" w:type="dxa"/>
            <w:hideMark/>
          </w:tcPr>
          <w:p w14:paraId="67E79C30" w14:textId="77777777" w:rsidR="006C383D" w:rsidRPr="00A76126" w:rsidRDefault="006C383D" w:rsidP="0008399D">
            <w:pPr>
              <w:rPr>
                <w:rFonts w:ascii="Tahoma" w:hAnsi="Tahoma" w:cs="Tahoma"/>
                <w:lang w:val="en-CA"/>
              </w:rPr>
            </w:pPr>
            <w:r w:rsidRPr="00A76126">
              <w:rPr>
                <w:rFonts w:ascii="Tahoma" w:hAnsi="Tahoma" w:cs="Tahoma"/>
                <w:lang w:val="en-CA"/>
              </w:rPr>
              <w:t xml:space="preserve">Change Coordinator </w:t>
            </w:r>
          </w:p>
        </w:tc>
      </w:tr>
      <w:tr w:rsidR="006C383D" w:rsidRPr="00A76126" w14:paraId="46B7381E" w14:textId="77777777" w:rsidTr="0008399D">
        <w:trPr>
          <w:trHeight w:val="116"/>
        </w:trPr>
        <w:tc>
          <w:tcPr>
            <w:tcW w:w="4682" w:type="dxa"/>
            <w:hideMark/>
          </w:tcPr>
          <w:p w14:paraId="63BEBCAD" w14:textId="77777777" w:rsidR="006C383D" w:rsidRPr="00A76126" w:rsidRDefault="006C383D" w:rsidP="0008399D">
            <w:pPr>
              <w:rPr>
                <w:rFonts w:ascii="Tahoma" w:hAnsi="Tahoma" w:cs="Tahoma"/>
                <w:lang w:val="en-CA"/>
              </w:rPr>
            </w:pPr>
            <w:r w:rsidRPr="00A76126">
              <w:rPr>
                <w:rFonts w:ascii="Tahoma" w:hAnsi="Tahoma" w:cs="Tahoma"/>
                <w:lang w:val="en-CA"/>
              </w:rPr>
              <w:t>RFC</w:t>
            </w:r>
          </w:p>
        </w:tc>
        <w:tc>
          <w:tcPr>
            <w:tcW w:w="4691" w:type="dxa"/>
            <w:hideMark/>
          </w:tcPr>
          <w:p w14:paraId="275927E5" w14:textId="77777777" w:rsidR="006C383D" w:rsidRPr="00A76126" w:rsidRDefault="006C383D" w:rsidP="0008399D">
            <w:pPr>
              <w:rPr>
                <w:rFonts w:ascii="Tahoma" w:hAnsi="Tahoma" w:cs="Tahoma"/>
                <w:lang w:val="en-CA"/>
              </w:rPr>
            </w:pPr>
            <w:r w:rsidRPr="00A76126">
              <w:rPr>
                <w:rFonts w:ascii="Tahoma" w:hAnsi="Tahoma" w:cs="Tahoma"/>
                <w:lang w:val="en-CA"/>
              </w:rPr>
              <w:t>Originator (prior to CLOSE)</w:t>
            </w:r>
          </w:p>
          <w:p w14:paraId="225C3703" w14:textId="77777777" w:rsidR="006C383D" w:rsidRPr="00A76126" w:rsidRDefault="006C383D" w:rsidP="0008399D">
            <w:pPr>
              <w:rPr>
                <w:rFonts w:ascii="Tahoma" w:hAnsi="Tahoma" w:cs="Tahoma"/>
                <w:lang w:val="en-CA"/>
              </w:rPr>
            </w:pPr>
            <w:r w:rsidRPr="00A76126">
              <w:rPr>
                <w:rFonts w:ascii="Tahoma" w:hAnsi="Tahoma" w:cs="Tahoma"/>
                <w:lang w:val="en-CA"/>
              </w:rPr>
              <w:t>Enterprise Architect (after CLOSE)</w:t>
            </w:r>
          </w:p>
        </w:tc>
      </w:tr>
      <w:tr w:rsidR="006C383D" w:rsidRPr="00A76126" w14:paraId="681B06E2" w14:textId="77777777" w:rsidTr="0008399D">
        <w:trPr>
          <w:trHeight w:val="181"/>
        </w:trPr>
        <w:tc>
          <w:tcPr>
            <w:tcW w:w="4682" w:type="dxa"/>
            <w:hideMark/>
          </w:tcPr>
          <w:p w14:paraId="7DF0C26B" w14:textId="77777777" w:rsidR="006C383D" w:rsidRPr="00A76126" w:rsidRDefault="006C383D" w:rsidP="0008399D">
            <w:pPr>
              <w:rPr>
                <w:rFonts w:ascii="Tahoma" w:hAnsi="Tahoma" w:cs="Tahoma"/>
                <w:lang w:val="en-CA"/>
              </w:rPr>
            </w:pPr>
            <w:r w:rsidRPr="00A76126">
              <w:rPr>
                <w:rFonts w:ascii="Tahoma" w:hAnsi="Tahoma" w:cs="Tahoma"/>
                <w:lang w:val="en-CA"/>
              </w:rPr>
              <w:t>Monthly Executive Summary</w:t>
            </w:r>
          </w:p>
        </w:tc>
        <w:tc>
          <w:tcPr>
            <w:tcW w:w="4691" w:type="dxa"/>
            <w:hideMark/>
          </w:tcPr>
          <w:p w14:paraId="185F75D0" w14:textId="77777777" w:rsidR="006C383D" w:rsidRPr="00A76126" w:rsidRDefault="006C383D" w:rsidP="0008399D">
            <w:pPr>
              <w:rPr>
                <w:rFonts w:ascii="Tahoma" w:hAnsi="Tahoma" w:cs="Tahoma"/>
                <w:lang w:val="en-CA"/>
              </w:rPr>
            </w:pPr>
            <w:r w:rsidRPr="00A76126">
              <w:rPr>
                <w:rFonts w:ascii="Tahoma" w:hAnsi="Tahoma" w:cs="Tahoma"/>
                <w:lang w:val="en-CA"/>
              </w:rPr>
              <w:t>BRM</w:t>
            </w:r>
          </w:p>
          <w:p w14:paraId="2137789E" w14:textId="77777777" w:rsidR="006C383D" w:rsidRPr="00A76126" w:rsidRDefault="006C383D" w:rsidP="0008399D">
            <w:pPr>
              <w:rPr>
                <w:rFonts w:ascii="Tahoma" w:hAnsi="Tahoma" w:cs="Tahoma"/>
                <w:lang w:val="en-CA"/>
              </w:rPr>
            </w:pPr>
            <w:r w:rsidRPr="00A76126">
              <w:rPr>
                <w:rFonts w:ascii="Tahoma" w:hAnsi="Tahoma" w:cs="Tahoma"/>
                <w:lang w:val="en-CA"/>
              </w:rPr>
              <w:t>IT Directors</w:t>
            </w:r>
          </w:p>
        </w:tc>
      </w:tr>
    </w:tbl>
    <w:p w14:paraId="6FE402DC" w14:textId="77777777" w:rsidR="006C383D" w:rsidRDefault="006C383D" w:rsidP="006C383D">
      <w:pPr>
        <w:jc w:val="both"/>
        <w:rPr>
          <w:rFonts w:ascii="Tahoma" w:hAnsi="Tahoma" w:cs="Tahoma"/>
          <w:lang w:val="en-GB" w:eastAsia="en-GB"/>
        </w:rPr>
      </w:pPr>
    </w:p>
    <w:p w14:paraId="194EAE4E" w14:textId="77777777" w:rsidR="006C383D" w:rsidRPr="00A76126" w:rsidRDefault="006C383D" w:rsidP="006C383D">
      <w:pPr>
        <w:keepNext/>
        <w:keepLines/>
        <w:numPr>
          <w:ilvl w:val="0"/>
          <w:numId w:val="9"/>
        </w:numPr>
        <w:spacing w:before="40" w:after="0"/>
        <w:jc w:val="both"/>
        <w:outlineLvl w:val="1"/>
        <w:rPr>
          <w:rFonts w:ascii="Tahoma" w:hAnsi="Tahoma" w:cs="Tahoma"/>
          <w:lang w:val="en-GB" w:eastAsia="en-GB"/>
        </w:rPr>
      </w:pPr>
      <w:bookmarkStart w:id="295" w:name="_Toc125556960"/>
      <w:bookmarkStart w:id="296" w:name="_Toc135857023"/>
      <w:r>
        <w:rPr>
          <w:rFonts w:ascii="Calibri Light" w:eastAsia="Times New Roman" w:hAnsi="Calibri Light" w:cs="Times New Roman"/>
          <w:color w:val="2F5496"/>
          <w:sz w:val="26"/>
          <w:szCs w:val="26"/>
        </w:rPr>
        <w:t>Reports</w:t>
      </w:r>
      <w:bookmarkEnd w:id="295"/>
      <w:bookmarkEnd w:id="296"/>
    </w:p>
    <w:p w14:paraId="7A81ADE4" w14:textId="77777777" w:rsidR="006C383D" w:rsidRPr="00A76126" w:rsidRDefault="006C383D" w:rsidP="006C383D">
      <w:pPr>
        <w:pStyle w:val="ListParagraph"/>
        <w:widowControl w:val="0"/>
        <w:numPr>
          <w:ilvl w:val="0"/>
          <w:numId w:val="10"/>
        </w:numPr>
        <w:spacing w:after="120" w:line="276" w:lineRule="auto"/>
        <w:jc w:val="both"/>
        <w:rPr>
          <w:rFonts w:ascii="Tahoma" w:hAnsi="Tahoma" w:cs="Tahoma"/>
        </w:rPr>
      </w:pPr>
      <w:r w:rsidRPr="00A76126">
        <w:rPr>
          <w:rFonts w:ascii="Tahoma" w:hAnsi="Tahoma" w:cs="Tahoma"/>
        </w:rPr>
        <w:t xml:space="preserve">Forward Schedule of Changes </w:t>
      </w:r>
    </w:p>
    <w:p w14:paraId="5BF8EF93" w14:textId="77777777" w:rsidR="006C383D" w:rsidRPr="00A76126" w:rsidRDefault="006C383D" w:rsidP="006C383D">
      <w:pPr>
        <w:pStyle w:val="ListParagraph"/>
        <w:widowControl w:val="0"/>
        <w:numPr>
          <w:ilvl w:val="0"/>
          <w:numId w:val="10"/>
        </w:numPr>
        <w:spacing w:after="120" w:line="276" w:lineRule="auto"/>
        <w:jc w:val="both"/>
        <w:rPr>
          <w:rFonts w:ascii="Tahoma" w:hAnsi="Tahoma" w:cs="Tahoma"/>
        </w:rPr>
      </w:pPr>
      <w:r w:rsidRPr="00A76126">
        <w:rPr>
          <w:rFonts w:ascii="Tahoma" w:hAnsi="Tahoma" w:cs="Tahoma"/>
        </w:rPr>
        <w:t xml:space="preserve">Summary of the number of changes in x period </w:t>
      </w:r>
    </w:p>
    <w:p w14:paraId="780BBC08" w14:textId="77777777" w:rsidR="006C383D" w:rsidRPr="00A76126" w:rsidRDefault="006C383D" w:rsidP="006C383D">
      <w:pPr>
        <w:pStyle w:val="ListParagraph"/>
        <w:widowControl w:val="0"/>
        <w:numPr>
          <w:ilvl w:val="0"/>
          <w:numId w:val="10"/>
        </w:numPr>
        <w:spacing w:after="120" w:line="276" w:lineRule="auto"/>
        <w:jc w:val="both"/>
        <w:rPr>
          <w:rFonts w:ascii="Tahoma" w:hAnsi="Tahoma" w:cs="Tahoma"/>
        </w:rPr>
      </w:pPr>
      <w:r w:rsidRPr="00A76126">
        <w:rPr>
          <w:rFonts w:ascii="Tahoma" w:hAnsi="Tahoma" w:cs="Tahoma"/>
        </w:rPr>
        <w:t xml:space="preserve">Summary showing overall success for changes in the last x days or last. </w:t>
      </w:r>
    </w:p>
    <w:p w14:paraId="753972BE" w14:textId="77777777" w:rsidR="006C383D" w:rsidRPr="00A76126" w:rsidRDefault="006C383D" w:rsidP="006C383D">
      <w:pPr>
        <w:pStyle w:val="ListParagraph"/>
        <w:widowControl w:val="0"/>
        <w:numPr>
          <w:ilvl w:val="0"/>
          <w:numId w:val="10"/>
        </w:numPr>
        <w:spacing w:after="120" w:line="276" w:lineRule="auto"/>
        <w:jc w:val="both"/>
        <w:rPr>
          <w:rFonts w:ascii="Tahoma" w:hAnsi="Tahoma" w:cs="Tahoma"/>
        </w:rPr>
      </w:pPr>
      <w:r w:rsidRPr="00A76126">
        <w:rPr>
          <w:rFonts w:ascii="Tahoma" w:hAnsi="Tahoma" w:cs="Tahoma"/>
        </w:rPr>
        <w:t xml:space="preserve">Number of changes in x period by type </w:t>
      </w:r>
    </w:p>
    <w:p w14:paraId="37F3DC55" w14:textId="77777777" w:rsidR="006C383D" w:rsidRDefault="006C383D" w:rsidP="006C383D">
      <w:pPr>
        <w:pStyle w:val="ListParagraph"/>
        <w:widowControl w:val="0"/>
        <w:numPr>
          <w:ilvl w:val="0"/>
          <w:numId w:val="10"/>
        </w:numPr>
        <w:spacing w:after="120" w:line="276" w:lineRule="auto"/>
        <w:jc w:val="both"/>
        <w:rPr>
          <w:rFonts w:ascii="Tahoma" w:hAnsi="Tahoma" w:cs="Tahoma"/>
        </w:rPr>
      </w:pPr>
      <w:r w:rsidRPr="00A76126">
        <w:rPr>
          <w:rFonts w:ascii="Tahoma" w:hAnsi="Tahoma" w:cs="Tahoma"/>
        </w:rPr>
        <w:t xml:space="preserve">CAB report </w:t>
      </w:r>
    </w:p>
    <w:p w14:paraId="215885B8" w14:textId="77777777" w:rsidR="006C383D" w:rsidRDefault="006C383D" w:rsidP="006C383D">
      <w:pPr>
        <w:spacing w:line="276" w:lineRule="auto"/>
        <w:rPr>
          <w:rFonts w:ascii="Tahoma" w:hAnsi="Tahoma" w:cs="Tahoma"/>
        </w:rPr>
      </w:pPr>
    </w:p>
    <w:p w14:paraId="5C0E9957" w14:textId="77777777" w:rsidR="006C383D" w:rsidRPr="00A76126" w:rsidRDefault="006C383D" w:rsidP="006C383D">
      <w:pPr>
        <w:keepNext/>
        <w:keepLines/>
        <w:numPr>
          <w:ilvl w:val="0"/>
          <w:numId w:val="9"/>
        </w:numPr>
        <w:spacing w:before="40" w:after="0"/>
        <w:jc w:val="both"/>
        <w:outlineLvl w:val="1"/>
        <w:rPr>
          <w:rFonts w:ascii="Tahoma" w:hAnsi="Tahoma" w:cs="Tahoma"/>
          <w:lang w:val="en-GB" w:eastAsia="en-GB"/>
        </w:rPr>
      </w:pPr>
      <w:bookmarkStart w:id="297" w:name="_Toc125556961"/>
      <w:bookmarkStart w:id="298" w:name="_Toc135857024"/>
      <w:r>
        <w:rPr>
          <w:rFonts w:ascii="Calibri Light" w:eastAsia="Times New Roman" w:hAnsi="Calibri Light" w:cs="Times New Roman"/>
          <w:color w:val="2F5496"/>
          <w:sz w:val="26"/>
          <w:szCs w:val="26"/>
        </w:rPr>
        <w:t>Inter-relationships with other ITIL Processes</w:t>
      </w:r>
      <w:bookmarkEnd w:id="297"/>
      <w:bookmarkEnd w:id="298"/>
    </w:p>
    <w:p w14:paraId="371D92F8" w14:textId="77777777" w:rsidR="006C383D" w:rsidRPr="00A76126" w:rsidRDefault="006C383D" w:rsidP="006C383D">
      <w:pPr>
        <w:spacing w:line="360" w:lineRule="auto"/>
        <w:ind w:left="360"/>
        <w:rPr>
          <w:rFonts w:ascii="Tahoma" w:hAnsi="Tahoma" w:cs="Tahoma"/>
          <w:lang w:val="en-GB" w:eastAsia="en-GB"/>
        </w:rPr>
      </w:pPr>
      <w:r w:rsidRPr="00A76126">
        <w:rPr>
          <w:rFonts w:ascii="Tahoma" w:hAnsi="Tahoma" w:cs="Tahoma"/>
          <w:lang w:val="en-GB" w:eastAsia="en-GB"/>
        </w:rPr>
        <w:t xml:space="preserve">ITIL describes an integrated set of processes which, collectively, describe an overall approach or framework to service management. The interdependencies for Change Management process are described below. </w:t>
      </w:r>
    </w:p>
    <w:p w14:paraId="049C114F" w14:textId="77777777" w:rsidR="006C383D" w:rsidRPr="00A76126" w:rsidRDefault="006C383D" w:rsidP="006C383D">
      <w:pPr>
        <w:pStyle w:val="Heading3"/>
        <w:numPr>
          <w:ilvl w:val="1"/>
          <w:numId w:val="38"/>
        </w:numPr>
        <w:ind w:left="1440"/>
        <w:rPr>
          <w:b/>
          <w:bCs/>
          <w:sz w:val="24"/>
          <w:szCs w:val="24"/>
        </w:rPr>
      </w:pPr>
      <w:bookmarkStart w:id="299" w:name="_Toc56504574"/>
      <w:bookmarkStart w:id="300" w:name="_Toc125556962"/>
      <w:bookmarkStart w:id="301" w:name="_Toc135857025"/>
      <w:r w:rsidRPr="00A76126">
        <w:rPr>
          <w:sz w:val="24"/>
          <w:szCs w:val="24"/>
        </w:rPr>
        <w:t>Problem Management</w:t>
      </w:r>
      <w:bookmarkEnd w:id="299"/>
      <w:bookmarkEnd w:id="300"/>
      <w:bookmarkEnd w:id="301"/>
    </w:p>
    <w:p w14:paraId="7250B5AC" w14:textId="77777777" w:rsidR="006C383D" w:rsidRPr="00A76126" w:rsidRDefault="006C383D" w:rsidP="006C383D">
      <w:pPr>
        <w:jc w:val="both"/>
        <w:rPr>
          <w:rFonts w:ascii="Tahoma" w:hAnsi="Tahoma" w:cs="Tahoma"/>
        </w:rPr>
      </w:pPr>
      <w:r w:rsidRPr="00A76126">
        <w:rPr>
          <w:rFonts w:ascii="Tahoma" w:hAnsi="Tahoma" w:cs="Tahoma"/>
        </w:rPr>
        <w:t>To resolve problems, changes are often required to implement workarounds and to resolve known errors. Problem Management team can submit an RFC to resolve an error in the IT infrastructure that is causing problems and incidents. Problem management team can work using the normal, standard, or emergency change process. In either case an RFC must be submitted. The effectiveness of problem resolution shall be monitored, reviewed, and reported on at planned intervals.</w:t>
      </w:r>
    </w:p>
    <w:p w14:paraId="1D568D9C" w14:textId="77777777" w:rsidR="006C383D" w:rsidRPr="00A76126" w:rsidRDefault="006C383D" w:rsidP="006C383D">
      <w:pPr>
        <w:pStyle w:val="Heading3"/>
        <w:numPr>
          <w:ilvl w:val="1"/>
          <w:numId w:val="38"/>
        </w:numPr>
        <w:ind w:left="1440"/>
        <w:rPr>
          <w:b/>
          <w:bCs/>
          <w:sz w:val="24"/>
          <w:szCs w:val="24"/>
        </w:rPr>
      </w:pPr>
      <w:bookmarkStart w:id="302" w:name="_Toc56504575"/>
      <w:bookmarkStart w:id="303" w:name="_Toc125556963"/>
      <w:bookmarkStart w:id="304" w:name="_Toc135857026"/>
      <w:r w:rsidRPr="00A76126">
        <w:rPr>
          <w:sz w:val="24"/>
          <w:szCs w:val="24"/>
        </w:rPr>
        <w:t>Configuration Management</w:t>
      </w:r>
      <w:bookmarkEnd w:id="302"/>
      <w:bookmarkEnd w:id="303"/>
      <w:bookmarkEnd w:id="304"/>
    </w:p>
    <w:p w14:paraId="1C83528C" w14:textId="77777777" w:rsidR="006C383D" w:rsidRPr="00A76126" w:rsidRDefault="006C383D" w:rsidP="006C383D">
      <w:pPr>
        <w:jc w:val="both"/>
        <w:rPr>
          <w:rFonts w:ascii="Tahoma" w:hAnsi="Tahoma" w:cs="Tahoma"/>
        </w:rPr>
      </w:pPr>
      <w:r w:rsidRPr="00A76126">
        <w:rPr>
          <w:rFonts w:ascii="Tahoma" w:hAnsi="Tahoma" w:cs="Tahoma"/>
        </w:rPr>
        <w:t>Change Management relies on configuration management information within the CMDB when assessing the impact of a change on the IT infrastructure. It is essential that Cis affected by the change are identified. Information associated with the impacted Configuration Item (CI) is also updated throughout the Change Management process.</w:t>
      </w:r>
    </w:p>
    <w:p w14:paraId="7502732A" w14:textId="77777777" w:rsidR="006C383D" w:rsidRPr="00A76126" w:rsidRDefault="006C383D" w:rsidP="006C383D">
      <w:pPr>
        <w:jc w:val="both"/>
        <w:rPr>
          <w:rFonts w:ascii="Tahoma" w:hAnsi="Tahoma" w:cs="Tahoma"/>
        </w:rPr>
      </w:pPr>
      <w:r w:rsidRPr="00A76126">
        <w:rPr>
          <w:rFonts w:ascii="Tahoma" w:hAnsi="Tahoma" w:cs="Tahoma"/>
        </w:rPr>
        <w:t>Changes to the infrastructure are a primary source of incidents so that CM should constantly keep IM aware of changes (e.g., online provision of change schedules).</w:t>
      </w:r>
    </w:p>
    <w:p w14:paraId="7A08F5D6" w14:textId="77777777" w:rsidR="006C383D" w:rsidRPr="00A76126" w:rsidRDefault="006C383D" w:rsidP="006C383D">
      <w:pPr>
        <w:pStyle w:val="Heading3"/>
        <w:numPr>
          <w:ilvl w:val="1"/>
          <w:numId w:val="38"/>
        </w:numPr>
        <w:ind w:left="1440"/>
        <w:rPr>
          <w:b/>
          <w:bCs/>
          <w:sz w:val="24"/>
          <w:szCs w:val="24"/>
        </w:rPr>
      </w:pPr>
      <w:bookmarkStart w:id="305" w:name="_Toc56504576"/>
      <w:bookmarkStart w:id="306" w:name="_Toc125556964"/>
      <w:bookmarkStart w:id="307" w:name="_Toc135857027"/>
      <w:r w:rsidRPr="00A76126">
        <w:rPr>
          <w:sz w:val="24"/>
          <w:szCs w:val="24"/>
        </w:rPr>
        <w:t>Release &amp; Deployment Management</w:t>
      </w:r>
      <w:bookmarkEnd w:id="305"/>
      <w:bookmarkEnd w:id="306"/>
      <w:bookmarkEnd w:id="307"/>
    </w:p>
    <w:p w14:paraId="44CBFC04" w14:textId="77777777" w:rsidR="006C383D" w:rsidRPr="00A76126" w:rsidRDefault="006C383D" w:rsidP="006C383D">
      <w:pPr>
        <w:jc w:val="both"/>
        <w:rPr>
          <w:rFonts w:ascii="Tahoma" w:hAnsi="Tahoma" w:cs="Tahoma"/>
        </w:rPr>
      </w:pPr>
      <w:r w:rsidRPr="00A76126">
        <w:rPr>
          <w:rFonts w:ascii="Tahoma" w:hAnsi="Tahoma" w:cs="Tahoma"/>
        </w:rPr>
        <w:t xml:space="preserve">The achievements against the expected outcomes can be communicated using the notification from the change request itself.  </w:t>
      </w:r>
    </w:p>
    <w:p w14:paraId="6090073C" w14:textId="77777777" w:rsidR="006C383D" w:rsidRPr="00A76126" w:rsidRDefault="006C383D" w:rsidP="006C383D">
      <w:pPr>
        <w:jc w:val="both"/>
        <w:rPr>
          <w:rFonts w:ascii="Tahoma" w:hAnsi="Tahoma" w:cs="Tahoma"/>
        </w:rPr>
      </w:pPr>
      <w:r w:rsidRPr="00A76126">
        <w:rPr>
          <w:rFonts w:ascii="Tahoma" w:hAnsi="Tahoma" w:cs="Tahoma"/>
        </w:rPr>
        <w:lastRenderedPageBreak/>
        <w:t xml:space="preserve">The types of release, including emergency release, their frequency, and how they are to be managed, shall be defined. </w:t>
      </w:r>
    </w:p>
    <w:p w14:paraId="10726436"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 xml:space="preserve">The deployment of new or changed services and service components into the live environment shall be planned and coordinated with change management and include references to the related requests for change, known errors or problems, the deployment dates, deliverables, and methods of deployment. </w:t>
      </w:r>
    </w:p>
    <w:p w14:paraId="0F7B362D"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 xml:space="preserve">The release shall be approved before deployment and verified against documented acceptance criteria. </w:t>
      </w:r>
    </w:p>
    <w:p w14:paraId="04DA0590"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 xml:space="preserve">Before deployment of a release into the live environment, a baseline of the affected CIs shall be taken. </w:t>
      </w:r>
    </w:p>
    <w:p w14:paraId="3B14150B"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The success or failure of releases shall be monitored and analyzed, including incidents related to a release post deployment, for opportunities for improvement.</w:t>
      </w:r>
    </w:p>
    <w:p w14:paraId="0C781586" w14:textId="77777777" w:rsidR="006C383D" w:rsidRPr="00A76126" w:rsidRDefault="006C383D" w:rsidP="006C383D">
      <w:pPr>
        <w:pStyle w:val="Heading3"/>
        <w:numPr>
          <w:ilvl w:val="1"/>
          <w:numId w:val="38"/>
        </w:numPr>
        <w:ind w:left="1440"/>
        <w:rPr>
          <w:b/>
          <w:bCs/>
          <w:sz w:val="24"/>
          <w:szCs w:val="24"/>
        </w:rPr>
      </w:pPr>
      <w:bookmarkStart w:id="308" w:name="_Toc56504577"/>
      <w:bookmarkStart w:id="309" w:name="_Toc125556965"/>
      <w:bookmarkStart w:id="310" w:name="_Toc135857028"/>
      <w:r w:rsidRPr="00A76126">
        <w:rPr>
          <w:sz w:val="24"/>
          <w:szCs w:val="24"/>
        </w:rPr>
        <w:t>IT Service Continuity Management</w:t>
      </w:r>
      <w:bookmarkEnd w:id="308"/>
      <w:bookmarkEnd w:id="309"/>
      <w:bookmarkEnd w:id="310"/>
    </w:p>
    <w:p w14:paraId="75DE76F0" w14:textId="77777777" w:rsidR="006C383D" w:rsidRPr="00A76126" w:rsidRDefault="006C383D" w:rsidP="006C383D">
      <w:pPr>
        <w:jc w:val="both"/>
        <w:rPr>
          <w:rFonts w:ascii="Tahoma" w:hAnsi="Tahoma" w:cs="Tahoma"/>
        </w:rPr>
      </w:pPr>
      <w:r w:rsidRPr="00A76126">
        <w:rPr>
          <w:rFonts w:ascii="Tahoma" w:hAnsi="Tahoma" w:cs="Tahoma"/>
        </w:rPr>
        <w:t>To minimize and manage risks that can negatively impact the business, IT Service continuity ensures necessary IT services are resumed within their minimum agreed to service levels. There are numerous procedures associated with IT Service Continuity that require regular updates to maintain accuracy. These updates and changes are managed by the Change Management process.</w:t>
      </w:r>
    </w:p>
    <w:p w14:paraId="7285DD68" w14:textId="77777777" w:rsidR="006C383D" w:rsidRPr="00A76126" w:rsidRDefault="006C383D" w:rsidP="006C383D">
      <w:pPr>
        <w:pStyle w:val="Heading3"/>
        <w:numPr>
          <w:ilvl w:val="1"/>
          <w:numId w:val="38"/>
        </w:numPr>
        <w:ind w:left="1440"/>
        <w:rPr>
          <w:b/>
          <w:bCs/>
          <w:sz w:val="24"/>
          <w:szCs w:val="24"/>
        </w:rPr>
      </w:pPr>
      <w:bookmarkStart w:id="311" w:name="_Toc56504578"/>
      <w:bookmarkStart w:id="312" w:name="_Toc125556966"/>
      <w:bookmarkStart w:id="313" w:name="_Toc135857029"/>
      <w:r w:rsidRPr="00A76126">
        <w:rPr>
          <w:sz w:val="24"/>
          <w:szCs w:val="24"/>
        </w:rPr>
        <w:t>Security Management</w:t>
      </w:r>
      <w:bookmarkEnd w:id="311"/>
      <w:bookmarkEnd w:id="312"/>
      <w:bookmarkEnd w:id="313"/>
    </w:p>
    <w:p w14:paraId="148BC151" w14:textId="77777777" w:rsidR="006C383D" w:rsidRPr="00A76126" w:rsidRDefault="006C383D" w:rsidP="006C383D">
      <w:pPr>
        <w:jc w:val="both"/>
        <w:rPr>
          <w:rFonts w:ascii="Tahoma" w:hAnsi="Tahoma" w:cs="Tahoma"/>
          <w:lang w:val="en-GB" w:eastAsia="en-GB"/>
        </w:rPr>
      </w:pPr>
      <w:r w:rsidRPr="00A76126">
        <w:rPr>
          <w:rFonts w:ascii="Tahoma" w:hAnsi="Tahoma" w:cs="Tahoma"/>
        </w:rPr>
        <w:t>Each change that occurs will be evaluated for its impact on security.</w:t>
      </w:r>
    </w:p>
    <w:p w14:paraId="5083EE82" w14:textId="77777777" w:rsidR="006C383D" w:rsidRPr="00A76126" w:rsidRDefault="006C383D" w:rsidP="006C383D">
      <w:pPr>
        <w:pStyle w:val="Heading3"/>
        <w:numPr>
          <w:ilvl w:val="1"/>
          <w:numId w:val="38"/>
        </w:numPr>
        <w:ind w:left="1440"/>
        <w:rPr>
          <w:b/>
          <w:bCs/>
          <w:sz w:val="24"/>
          <w:szCs w:val="24"/>
        </w:rPr>
      </w:pPr>
      <w:bookmarkStart w:id="314" w:name="_Toc56504579"/>
      <w:bookmarkStart w:id="315" w:name="_Toc125556967"/>
      <w:bookmarkStart w:id="316" w:name="_Toc135857030"/>
      <w:r w:rsidRPr="00A76126">
        <w:rPr>
          <w:sz w:val="24"/>
          <w:szCs w:val="24"/>
        </w:rPr>
        <w:t>Knowledge Management</w:t>
      </w:r>
      <w:bookmarkEnd w:id="314"/>
      <w:bookmarkEnd w:id="315"/>
      <w:bookmarkEnd w:id="316"/>
    </w:p>
    <w:p w14:paraId="7061BFE6" w14:textId="77777777" w:rsidR="006C383D" w:rsidRPr="00A76126" w:rsidRDefault="006C383D" w:rsidP="006C383D">
      <w:pPr>
        <w:jc w:val="both"/>
        <w:rPr>
          <w:rFonts w:ascii="Tahoma" w:hAnsi="Tahoma" w:cs="Tahoma"/>
        </w:rPr>
      </w:pPr>
      <w:r w:rsidRPr="00A76126">
        <w:rPr>
          <w:rFonts w:ascii="Tahoma" w:hAnsi="Tahoma" w:cs="Tahoma"/>
        </w:rPr>
        <w:t xml:space="preserve">Helps ensure decision support for changes. This includes coordination and collaboration with other process areas for evolving data, </w:t>
      </w:r>
      <w:proofErr w:type="gramStart"/>
      <w:r w:rsidRPr="00A76126">
        <w:rPr>
          <w:rFonts w:ascii="Tahoma" w:hAnsi="Tahoma" w:cs="Tahoma"/>
        </w:rPr>
        <w:t>information</w:t>
      </w:r>
      <w:proofErr w:type="gramEnd"/>
      <w:r w:rsidRPr="00A76126">
        <w:rPr>
          <w:rFonts w:ascii="Tahoma" w:hAnsi="Tahoma" w:cs="Tahoma"/>
        </w:rPr>
        <w:t xml:space="preserve"> and knowledge for service-oriented decisions</w:t>
      </w:r>
    </w:p>
    <w:p w14:paraId="710BD01D" w14:textId="77777777" w:rsidR="006C383D" w:rsidRPr="00A76126" w:rsidRDefault="006C383D" w:rsidP="006C383D">
      <w:pPr>
        <w:pStyle w:val="Heading3"/>
        <w:numPr>
          <w:ilvl w:val="1"/>
          <w:numId w:val="38"/>
        </w:numPr>
        <w:ind w:left="1440"/>
        <w:rPr>
          <w:b/>
          <w:bCs/>
          <w:sz w:val="24"/>
          <w:szCs w:val="24"/>
        </w:rPr>
      </w:pPr>
      <w:bookmarkStart w:id="317" w:name="_Toc56504580"/>
      <w:bookmarkStart w:id="318" w:name="_Toc125556968"/>
      <w:bookmarkStart w:id="319" w:name="_Toc135857031"/>
      <w:r w:rsidRPr="00A76126">
        <w:rPr>
          <w:sz w:val="24"/>
          <w:szCs w:val="24"/>
        </w:rPr>
        <w:t xml:space="preserve">Service Design and transition – Plan new or changed </w:t>
      </w:r>
      <w:bookmarkEnd w:id="317"/>
      <w:r w:rsidRPr="00A76126">
        <w:rPr>
          <w:sz w:val="24"/>
          <w:szCs w:val="24"/>
        </w:rPr>
        <w:t>services.</w:t>
      </w:r>
      <w:bookmarkEnd w:id="318"/>
      <w:bookmarkEnd w:id="319"/>
    </w:p>
    <w:p w14:paraId="6D3BE896" w14:textId="77777777" w:rsidR="006C383D" w:rsidRPr="00A76126" w:rsidRDefault="006C383D" w:rsidP="006C383D">
      <w:pPr>
        <w:jc w:val="both"/>
        <w:rPr>
          <w:rFonts w:ascii="Tahoma" w:hAnsi="Tahoma" w:cs="Tahoma"/>
        </w:rPr>
      </w:pPr>
      <w:r w:rsidRPr="00A76126">
        <w:rPr>
          <w:rFonts w:ascii="Tahoma" w:hAnsi="Tahoma" w:cs="Tahoma"/>
        </w:rPr>
        <w:t xml:space="preserve">New services or changes to services with potential to have major impact, removal of a service, and transfer of an existing service from/to organization/customer/third party shall follow service design and transition process taking service requirements into consideration. </w:t>
      </w:r>
    </w:p>
    <w:p w14:paraId="2E56ACAB"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 xml:space="preserve">Implementation Plan shall contain reference to authorities and responsibilities, activities with timescales, resources information, dependencies, testing, acceptance criteria, affected CIs, and date of effect. </w:t>
      </w:r>
    </w:p>
    <w:p w14:paraId="4E2ADE6F"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 xml:space="preserve">Design shall include authorities and responsibilities, resources information, required training, SLA/contract changes, impact on other services, and updates to the service catalogue. </w:t>
      </w:r>
    </w:p>
    <w:p w14:paraId="5DA418A5"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 xml:space="preserve">Release and deployment management shall be used to deploy the approved new or changed services into the live environment. </w:t>
      </w:r>
    </w:p>
    <w:p w14:paraId="7B52675A"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 xml:space="preserve">Services that are to be removed, the implementation plan shall include the dates for remove of the services and the activities for archiving, disposal or transfer of data, documented </w:t>
      </w:r>
      <w:proofErr w:type="gramStart"/>
      <w:r w:rsidRPr="00A76126">
        <w:rPr>
          <w:rFonts w:ascii="Tahoma" w:hAnsi="Tahoma" w:cs="Tahoma"/>
        </w:rPr>
        <w:t>information</w:t>
      </w:r>
      <w:proofErr w:type="gramEnd"/>
      <w:r w:rsidRPr="00A76126">
        <w:rPr>
          <w:rFonts w:ascii="Tahoma" w:hAnsi="Tahoma" w:cs="Tahoma"/>
        </w:rPr>
        <w:t xml:space="preserve"> and service components.</w:t>
      </w:r>
    </w:p>
    <w:p w14:paraId="2353D9BD"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 xml:space="preserve">Services that are to be transferred, the plan shall have the dates for transfer for services and activities for the transfer of data, documented information, </w:t>
      </w:r>
      <w:proofErr w:type="gramStart"/>
      <w:r w:rsidRPr="00A76126">
        <w:rPr>
          <w:rFonts w:ascii="Tahoma" w:hAnsi="Tahoma" w:cs="Tahoma"/>
        </w:rPr>
        <w:t>knowledge</w:t>
      </w:r>
      <w:proofErr w:type="gramEnd"/>
      <w:r w:rsidRPr="00A76126">
        <w:rPr>
          <w:rFonts w:ascii="Tahoma" w:hAnsi="Tahoma" w:cs="Tahoma"/>
        </w:rPr>
        <w:t xml:space="preserve"> and service components.</w:t>
      </w:r>
    </w:p>
    <w:p w14:paraId="62D4ECD1" w14:textId="77777777" w:rsidR="006C383D" w:rsidRPr="00A76126" w:rsidRDefault="006C383D" w:rsidP="006C383D">
      <w:pPr>
        <w:pStyle w:val="ListParagraph"/>
        <w:widowControl w:val="0"/>
        <w:numPr>
          <w:ilvl w:val="0"/>
          <w:numId w:val="39"/>
        </w:numPr>
        <w:spacing w:after="120" w:line="276" w:lineRule="auto"/>
        <w:jc w:val="both"/>
        <w:rPr>
          <w:rFonts w:ascii="Tahoma" w:hAnsi="Tahoma" w:cs="Tahoma"/>
        </w:rPr>
      </w:pPr>
      <w:r w:rsidRPr="00A76126">
        <w:rPr>
          <w:rFonts w:ascii="Tahoma" w:hAnsi="Tahoma" w:cs="Tahoma"/>
        </w:rPr>
        <w:t xml:space="preserve">CI affected by new or changed services shall be controlled through configuration management process.  </w:t>
      </w:r>
    </w:p>
    <w:p w14:paraId="1D8E00DE" w14:textId="77777777" w:rsidR="006C383D" w:rsidRPr="00A76126" w:rsidRDefault="006C383D" w:rsidP="006C383D">
      <w:pPr>
        <w:pStyle w:val="ListParagraph"/>
        <w:widowControl w:val="0"/>
        <w:numPr>
          <w:ilvl w:val="1"/>
          <w:numId w:val="39"/>
        </w:numPr>
        <w:spacing w:after="120" w:line="276" w:lineRule="auto"/>
        <w:jc w:val="both"/>
        <w:rPr>
          <w:rFonts w:ascii="Tahoma" w:hAnsi="Tahoma" w:cs="Tahoma"/>
        </w:rPr>
      </w:pPr>
      <w:r w:rsidRPr="00A76126">
        <w:rPr>
          <w:rFonts w:ascii="Tahoma" w:hAnsi="Tahoma" w:cs="Tahoma"/>
        </w:rPr>
        <w:t>After this, the interested parties shall be communicated with achievements against expected outcomes.</w:t>
      </w:r>
    </w:p>
    <w:p w14:paraId="6BC4108C" w14:textId="77777777" w:rsidR="006C383D" w:rsidRDefault="006C383D" w:rsidP="006C383D">
      <w:pPr>
        <w:rPr>
          <w:rFonts w:eastAsiaTheme="majorEastAsia" w:cstheme="minorHAnsi"/>
          <w:b/>
          <w:bCs/>
          <w:color w:val="2E74B5" w:themeColor="accent1" w:themeShade="BF"/>
          <w:sz w:val="40"/>
          <w:szCs w:val="40"/>
        </w:rPr>
      </w:pPr>
      <w:r>
        <w:rPr>
          <w:rFonts w:cstheme="minorHAnsi"/>
          <w:b/>
          <w:bCs/>
          <w:sz w:val="40"/>
          <w:szCs w:val="40"/>
        </w:rPr>
        <w:lastRenderedPageBreak/>
        <w:br w:type="page"/>
      </w:r>
    </w:p>
    <w:p w14:paraId="5BBBCB23" w14:textId="77777777" w:rsidR="006C383D" w:rsidRDefault="006C383D" w:rsidP="006C383D">
      <w:pPr>
        <w:pStyle w:val="Heading1"/>
        <w:jc w:val="center"/>
        <w:rPr>
          <w:rFonts w:asciiTheme="minorHAnsi" w:hAnsiTheme="minorHAnsi" w:cstheme="minorHAnsi"/>
          <w:b/>
          <w:bCs/>
          <w:sz w:val="40"/>
          <w:szCs w:val="40"/>
        </w:rPr>
      </w:pPr>
      <w:bookmarkStart w:id="320" w:name="_Toc125556969"/>
      <w:bookmarkStart w:id="321" w:name="_Toc135857032"/>
      <w:r w:rsidRPr="002635B2">
        <w:rPr>
          <w:rFonts w:asciiTheme="minorHAnsi" w:hAnsiTheme="minorHAnsi" w:cstheme="minorHAnsi"/>
          <w:b/>
          <w:bCs/>
          <w:sz w:val="40"/>
          <w:szCs w:val="40"/>
        </w:rPr>
        <w:lastRenderedPageBreak/>
        <w:t xml:space="preserve">Section </w:t>
      </w:r>
      <w:r>
        <w:rPr>
          <w:rFonts w:asciiTheme="minorHAnsi" w:hAnsiTheme="minorHAnsi" w:cstheme="minorHAnsi"/>
          <w:b/>
          <w:bCs/>
          <w:sz w:val="40"/>
          <w:szCs w:val="40"/>
        </w:rPr>
        <w:t>E</w:t>
      </w:r>
      <w:r w:rsidRPr="002635B2">
        <w:rPr>
          <w:rFonts w:asciiTheme="minorHAnsi" w:hAnsiTheme="minorHAnsi" w:cstheme="minorHAnsi"/>
          <w:b/>
          <w:bCs/>
          <w:sz w:val="40"/>
          <w:szCs w:val="40"/>
        </w:rPr>
        <w:t xml:space="preserve">: </w:t>
      </w:r>
      <w:r>
        <w:rPr>
          <w:rFonts w:asciiTheme="minorHAnsi" w:hAnsiTheme="minorHAnsi" w:cstheme="minorHAnsi"/>
          <w:b/>
          <w:bCs/>
          <w:sz w:val="40"/>
          <w:szCs w:val="40"/>
        </w:rPr>
        <w:t>Appendix</w:t>
      </w:r>
      <w:bookmarkEnd w:id="320"/>
      <w:bookmarkEnd w:id="321"/>
    </w:p>
    <w:p w14:paraId="4E6CD65B" w14:textId="77777777" w:rsidR="006C383D" w:rsidRPr="00C449A6" w:rsidRDefault="006C383D" w:rsidP="006C383D">
      <w:pPr>
        <w:keepNext/>
        <w:keepLines/>
        <w:numPr>
          <w:ilvl w:val="0"/>
          <w:numId w:val="5"/>
        </w:numPr>
        <w:spacing w:before="40" w:after="0"/>
        <w:outlineLvl w:val="1"/>
        <w:rPr>
          <w:rFonts w:ascii="Calibri Light" w:eastAsia="Times New Roman" w:hAnsi="Calibri Light" w:cs="Times New Roman"/>
          <w:color w:val="2F5496"/>
          <w:sz w:val="26"/>
          <w:szCs w:val="26"/>
        </w:rPr>
      </w:pPr>
      <w:bookmarkStart w:id="322" w:name="_Toc125123673"/>
      <w:bookmarkStart w:id="323" w:name="_Toc125134660"/>
      <w:bookmarkStart w:id="324" w:name="_Toc125138377"/>
      <w:bookmarkStart w:id="325" w:name="_Toc125392690"/>
      <w:bookmarkStart w:id="326" w:name="_Toc125556970"/>
      <w:bookmarkStart w:id="327" w:name="_Toc135857033"/>
      <w:r w:rsidRPr="00C449A6">
        <w:rPr>
          <w:rFonts w:ascii="Calibri Light" w:eastAsia="Times New Roman" w:hAnsi="Calibri Light" w:cs="Times New Roman"/>
          <w:color w:val="2F5496"/>
          <w:sz w:val="26"/>
          <w:szCs w:val="26"/>
        </w:rPr>
        <w:t>References</w:t>
      </w:r>
      <w:bookmarkEnd w:id="322"/>
      <w:bookmarkEnd w:id="323"/>
      <w:bookmarkEnd w:id="324"/>
      <w:bookmarkEnd w:id="325"/>
      <w:bookmarkEnd w:id="326"/>
      <w:bookmarkEnd w:id="327"/>
    </w:p>
    <w:tbl>
      <w:tblPr>
        <w:tblStyle w:val="ListTable3-Accent31"/>
        <w:tblW w:w="0" w:type="auto"/>
        <w:tblLook w:val="00A0" w:firstRow="1" w:lastRow="0" w:firstColumn="1" w:lastColumn="0" w:noHBand="0" w:noVBand="0"/>
      </w:tblPr>
      <w:tblGrid>
        <w:gridCol w:w="4650"/>
        <w:gridCol w:w="4650"/>
      </w:tblGrid>
      <w:tr w:rsidR="006C383D" w:rsidRPr="00C449A6" w14:paraId="03F95E22" w14:textId="77777777" w:rsidTr="0008399D">
        <w:trPr>
          <w:cnfStyle w:val="100000000000" w:firstRow="1" w:lastRow="0" w:firstColumn="0" w:lastColumn="0" w:oddVBand="0" w:evenVBand="0" w:oddHBand="0" w:evenHBand="0" w:firstRowFirstColumn="0" w:firstRowLastColumn="0" w:lastRowFirstColumn="0" w:lastRowLastColumn="0"/>
          <w:trHeight w:val="273"/>
        </w:trPr>
        <w:tc>
          <w:tcPr>
            <w:cnfStyle w:val="001000000100" w:firstRow="0" w:lastRow="0" w:firstColumn="1" w:lastColumn="0" w:oddVBand="0" w:evenVBand="0" w:oddHBand="0" w:evenHBand="0" w:firstRowFirstColumn="1" w:firstRowLastColumn="0" w:lastRowFirstColumn="0" w:lastRowLastColumn="0"/>
            <w:tcW w:w="4650" w:type="dxa"/>
          </w:tcPr>
          <w:p w14:paraId="40683654" w14:textId="77777777" w:rsidR="006C383D" w:rsidRPr="00C449A6" w:rsidRDefault="006C383D" w:rsidP="0008399D">
            <w:pPr>
              <w:rPr>
                <w:rFonts w:ascii="Tahoma" w:eastAsia="Calibri" w:hAnsi="Tahoma" w:cs="Times New Roman"/>
                <w:sz w:val="20"/>
              </w:rPr>
            </w:pPr>
            <w:r w:rsidRPr="00C449A6">
              <w:rPr>
                <w:rFonts w:ascii="Tahoma" w:eastAsia="Calibri" w:hAnsi="Tahoma" w:cs="Times New Roman"/>
                <w:sz w:val="20"/>
              </w:rPr>
              <w:t>Guidance</w:t>
            </w:r>
          </w:p>
        </w:tc>
        <w:tc>
          <w:tcPr>
            <w:cnfStyle w:val="000010000000" w:firstRow="0" w:lastRow="0" w:firstColumn="0" w:lastColumn="0" w:oddVBand="1" w:evenVBand="0" w:oddHBand="0" w:evenHBand="0" w:firstRowFirstColumn="0" w:firstRowLastColumn="0" w:lastRowFirstColumn="0" w:lastRowLastColumn="0"/>
            <w:tcW w:w="4650" w:type="dxa"/>
          </w:tcPr>
          <w:p w14:paraId="78F9031D" w14:textId="77777777" w:rsidR="006C383D" w:rsidRPr="00C449A6" w:rsidRDefault="006C383D" w:rsidP="0008399D">
            <w:pPr>
              <w:rPr>
                <w:rFonts w:ascii="Tahoma" w:eastAsia="Calibri" w:hAnsi="Tahoma" w:cs="Times New Roman"/>
                <w:sz w:val="20"/>
              </w:rPr>
            </w:pPr>
            <w:r w:rsidRPr="00C449A6">
              <w:rPr>
                <w:rFonts w:ascii="Tahoma" w:eastAsia="Calibri" w:hAnsi="Tahoma" w:cs="Times New Roman"/>
                <w:sz w:val="20"/>
              </w:rPr>
              <w:t>Section</w:t>
            </w:r>
          </w:p>
        </w:tc>
      </w:tr>
      <w:tr w:rsidR="006C383D" w:rsidRPr="00C449A6" w14:paraId="371172A4" w14:textId="77777777" w:rsidTr="0008399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650" w:type="dxa"/>
          </w:tcPr>
          <w:p w14:paraId="109CF5BA" w14:textId="77777777" w:rsidR="006C383D" w:rsidRPr="00C449A6" w:rsidRDefault="006C383D" w:rsidP="0008399D">
            <w:pPr>
              <w:rPr>
                <w:rFonts w:ascii="Tahoma" w:eastAsia="Calibri" w:hAnsi="Tahoma" w:cs="Times New Roman"/>
                <w:b w:val="0"/>
                <w:bCs w:val="0"/>
                <w:sz w:val="20"/>
              </w:rPr>
            </w:pPr>
            <w:r w:rsidRPr="00C449A6">
              <w:rPr>
                <w:rFonts w:ascii="Tahoma" w:eastAsia="Calibri" w:hAnsi="Tahoma" w:cs="Times New Roman"/>
                <w:b w:val="0"/>
                <w:bCs w:val="0"/>
                <w:sz w:val="20"/>
              </w:rPr>
              <w:t>ISO 20000-1:2018</w:t>
            </w:r>
          </w:p>
        </w:tc>
        <w:tc>
          <w:tcPr>
            <w:cnfStyle w:val="000010000000" w:firstRow="0" w:lastRow="0" w:firstColumn="0" w:lastColumn="0" w:oddVBand="1" w:evenVBand="0" w:oddHBand="0" w:evenHBand="0" w:firstRowFirstColumn="0" w:firstRowLastColumn="0" w:lastRowFirstColumn="0" w:lastRowLastColumn="0"/>
            <w:tcW w:w="4650" w:type="dxa"/>
          </w:tcPr>
          <w:p w14:paraId="708B9CF6" w14:textId="77777777" w:rsidR="006C383D" w:rsidRPr="00C449A6" w:rsidRDefault="006C383D" w:rsidP="0008399D">
            <w:pPr>
              <w:rPr>
                <w:rFonts w:ascii="Tahoma" w:eastAsia="Calibri" w:hAnsi="Tahoma" w:cs="Times New Roman"/>
                <w:sz w:val="20"/>
              </w:rPr>
            </w:pPr>
            <w:r>
              <w:rPr>
                <w:rFonts w:ascii="Tahoma" w:eastAsia="Calibri" w:hAnsi="Tahoma" w:cs="Times New Roman"/>
                <w:sz w:val="20"/>
              </w:rPr>
              <w:t>Clause 8.5 – Service design, build and transition (Change Management)</w:t>
            </w:r>
          </w:p>
        </w:tc>
      </w:tr>
      <w:tr w:rsidR="006C383D" w:rsidRPr="00C449A6" w14:paraId="5563874B" w14:textId="77777777" w:rsidTr="0008399D">
        <w:trPr>
          <w:trHeight w:val="256"/>
        </w:trPr>
        <w:tc>
          <w:tcPr>
            <w:cnfStyle w:val="001000000000" w:firstRow="0" w:lastRow="0" w:firstColumn="1" w:lastColumn="0" w:oddVBand="0" w:evenVBand="0" w:oddHBand="0" w:evenHBand="0" w:firstRowFirstColumn="0" w:firstRowLastColumn="0" w:lastRowFirstColumn="0" w:lastRowLastColumn="0"/>
            <w:tcW w:w="4650" w:type="dxa"/>
          </w:tcPr>
          <w:p w14:paraId="3367DF5C" w14:textId="77777777" w:rsidR="006C383D" w:rsidRPr="00C449A6" w:rsidRDefault="006C383D" w:rsidP="0008399D">
            <w:pPr>
              <w:rPr>
                <w:rFonts w:ascii="Tahoma" w:eastAsia="Calibri" w:hAnsi="Tahoma" w:cs="Times New Roman"/>
                <w:b w:val="0"/>
                <w:bCs w:val="0"/>
                <w:sz w:val="20"/>
              </w:rPr>
            </w:pPr>
            <w:r w:rsidRPr="00C449A6">
              <w:rPr>
                <w:rFonts w:ascii="Tahoma" w:eastAsia="Calibri" w:hAnsi="Tahoma" w:cs="Times New Roman"/>
                <w:b w:val="0"/>
                <w:bCs w:val="0"/>
                <w:sz w:val="20"/>
              </w:rPr>
              <w:t>ITIL 4</w:t>
            </w:r>
          </w:p>
        </w:tc>
        <w:tc>
          <w:tcPr>
            <w:cnfStyle w:val="000010000000" w:firstRow="0" w:lastRow="0" w:firstColumn="0" w:lastColumn="0" w:oddVBand="1" w:evenVBand="0" w:oddHBand="0" w:evenHBand="0" w:firstRowFirstColumn="0" w:firstRowLastColumn="0" w:lastRowFirstColumn="0" w:lastRowLastColumn="0"/>
            <w:tcW w:w="4650" w:type="dxa"/>
          </w:tcPr>
          <w:p w14:paraId="32F0A7D6" w14:textId="77777777" w:rsidR="006C383D" w:rsidRPr="00C449A6" w:rsidRDefault="006C383D" w:rsidP="0008399D">
            <w:pPr>
              <w:rPr>
                <w:rFonts w:ascii="Tahoma" w:eastAsia="Calibri" w:hAnsi="Tahoma" w:cs="Times New Roman"/>
                <w:sz w:val="20"/>
              </w:rPr>
            </w:pPr>
            <w:r>
              <w:rPr>
                <w:rFonts w:ascii="Tahoma" w:eastAsia="Calibri" w:hAnsi="Tahoma" w:cs="Times New Roman"/>
                <w:sz w:val="20"/>
              </w:rPr>
              <w:t>ITIL Strategist – Direct, Plan and Improve</w:t>
            </w:r>
          </w:p>
        </w:tc>
      </w:tr>
    </w:tbl>
    <w:p w14:paraId="664A3E2E" w14:textId="77777777" w:rsidR="006C383D" w:rsidRDefault="006C383D" w:rsidP="006C383D">
      <w:pPr>
        <w:ind w:left="360"/>
        <w:jc w:val="both"/>
        <w:rPr>
          <w:rFonts w:ascii="Tahoma" w:hAnsi="Tahoma" w:cs="Tahoma"/>
        </w:rPr>
      </w:pPr>
    </w:p>
    <w:p w14:paraId="4940672B" w14:textId="77777777" w:rsidR="006C383D" w:rsidRPr="00000388" w:rsidRDefault="006C383D" w:rsidP="006C383D">
      <w:pPr>
        <w:keepNext/>
        <w:keepLines/>
        <w:numPr>
          <w:ilvl w:val="0"/>
          <w:numId w:val="5"/>
        </w:numPr>
        <w:spacing w:before="40" w:after="0"/>
        <w:outlineLvl w:val="1"/>
        <w:rPr>
          <w:rFonts w:ascii="Calibri Light" w:eastAsia="Times New Roman" w:hAnsi="Calibri Light" w:cs="Times New Roman"/>
          <w:color w:val="2F5496"/>
          <w:sz w:val="26"/>
          <w:szCs w:val="26"/>
        </w:rPr>
      </w:pPr>
      <w:bookmarkStart w:id="328" w:name="_Toc125135326"/>
      <w:bookmarkStart w:id="329" w:name="_Toc125392691"/>
      <w:bookmarkStart w:id="330" w:name="_Toc125556971"/>
      <w:bookmarkStart w:id="331" w:name="_Toc135857034"/>
      <w:r w:rsidRPr="00000388">
        <w:rPr>
          <w:rFonts w:ascii="Calibri Light" w:eastAsia="Times New Roman" w:hAnsi="Calibri Light" w:cs="Times New Roman"/>
          <w:color w:val="2F5496"/>
          <w:sz w:val="26"/>
          <w:szCs w:val="26"/>
        </w:rPr>
        <w:t>Templates</w:t>
      </w:r>
      <w:bookmarkEnd w:id="328"/>
      <w:bookmarkEnd w:id="329"/>
      <w:bookmarkEnd w:id="330"/>
      <w:bookmarkEnd w:id="331"/>
    </w:p>
    <w:p w14:paraId="46C2AB25" w14:textId="77777777" w:rsidR="006C383D" w:rsidRPr="000027C7" w:rsidRDefault="006C383D" w:rsidP="006C383D">
      <w:pPr>
        <w:pStyle w:val="ListParagraph"/>
        <w:keepNext/>
        <w:keepLines/>
        <w:widowControl w:val="0"/>
        <w:numPr>
          <w:ilvl w:val="1"/>
          <w:numId w:val="5"/>
        </w:numPr>
        <w:spacing w:before="40" w:after="0" w:line="360" w:lineRule="auto"/>
        <w:jc w:val="both"/>
        <w:outlineLvl w:val="2"/>
        <w:rPr>
          <w:rFonts w:ascii="Calibri Light" w:eastAsia="Times New Roman" w:hAnsi="Calibri Light" w:cs="Times New Roman"/>
          <w:color w:val="1F3763"/>
          <w:sz w:val="24"/>
          <w:szCs w:val="24"/>
        </w:rPr>
      </w:pPr>
      <w:bookmarkStart w:id="332" w:name="_Toc125556972"/>
      <w:bookmarkStart w:id="333" w:name="_Toc135857035"/>
      <w:r>
        <w:rPr>
          <w:rFonts w:ascii="Calibri Light" w:eastAsia="Times New Roman" w:hAnsi="Calibri Light" w:cs="Times New Roman"/>
          <w:color w:val="1F3763"/>
          <w:sz w:val="24"/>
          <w:szCs w:val="24"/>
        </w:rPr>
        <w:t>Change Record Template</w:t>
      </w:r>
      <w:bookmarkEnd w:id="332"/>
      <w:bookmarkEnd w:id="333"/>
    </w:p>
    <w:p w14:paraId="352C9211" w14:textId="77777777" w:rsidR="006C383D" w:rsidRPr="00417277" w:rsidRDefault="006C383D" w:rsidP="006C383D">
      <w:pPr>
        <w:ind w:left="414"/>
        <w:jc w:val="both"/>
        <w:rPr>
          <w:rFonts w:ascii="Tahoma" w:hAnsi="Tahoma" w:cs="Tahoma"/>
        </w:rPr>
      </w:pPr>
      <w:r>
        <w:rPr>
          <w:rFonts w:ascii="Tahoma" w:hAnsi="Tahoma" w:cs="Tahoma"/>
        </w:rPr>
        <w:object w:dxaOrig="1534" w:dyaOrig="997" w14:anchorId="0180C638">
          <v:shape id="_x0000_i1030" type="#_x0000_t75" style="width:76.5pt;height:49.5pt" o:ole="">
            <v:imagedata r:id="rId25" o:title=""/>
          </v:shape>
          <o:OLEObject Type="Embed" ProgID="Excel.Sheet.12" ShapeID="_x0000_i1030" DrawAspect="Icon" ObjectID="_1748424151" r:id="rId26"/>
        </w:object>
      </w:r>
    </w:p>
    <w:p w14:paraId="09EC7809" w14:textId="77777777" w:rsidR="006C383D" w:rsidRDefault="006C383D" w:rsidP="006C383D">
      <w:pPr>
        <w:spacing w:after="0"/>
        <w:ind w:left="414"/>
        <w:jc w:val="both"/>
      </w:pPr>
    </w:p>
    <w:p w14:paraId="4FC5AD49" w14:textId="77777777" w:rsidR="006C383D" w:rsidRPr="000027C7" w:rsidRDefault="006C383D" w:rsidP="006C383D">
      <w:pPr>
        <w:pStyle w:val="ListParagraph"/>
        <w:keepNext/>
        <w:keepLines/>
        <w:widowControl w:val="0"/>
        <w:numPr>
          <w:ilvl w:val="1"/>
          <w:numId w:val="5"/>
        </w:numPr>
        <w:spacing w:before="40" w:after="0" w:line="360" w:lineRule="auto"/>
        <w:jc w:val="both"/>
        <w:outlineLvl w:val="2"/>
        <w:rPr>
          <w:rFonts w:ascii="Calibri Light" w:eastAsia="Times New Roman" w:hAnsi="Calibri Light" w:cs="Times New Roman"/>
          <w:color w:val="1F3763"/>
          <w:sz w:val="24"/>
          <w:szCs w:val="24"/>
        </w:rPr>
      </w:pPr>
      <w:bookmarkStart w:id="334" w:name="_Toc125556973"/>
      <w:bookmarkStart w:id="335" w:name="_Toc135857036"/>
      <w:r>
        <w:rPr>
          <w:rFonts w:ascii="Calibri Light" w:eastAsia="Times New Roman" w:hAnsi="Calibri Light" w:cs="Times New Roman"/>
          <w:color w:val="1F3763"/>
          <w:sz w:val="24"/>
          <w:szCs w:val="24"/>
        </w:rPr>
        <w:t>Request for Change (RFC) Template</w:t>
      </w:r>
      <w:bookmarkEnd w:id="334"/>
      <w:bookmarkEnd w:id="335"/>
    </w:p>
    <w:bookmarkStart w:id="336" w:name="_MON_1736166575"/>
    <w:bookmarkEnd w:id="336"/>
    <w:p w14:paraId="6D95B650" w14:textId="77777777" w:rsidR="006C383D" w:rsidRDefault="006C383D" w:rsidP="006C383D">
      <w:pPr>
        <w:ind w:left="414"/>
        <w:jc w:val="both"/>
        <w:rPr>
          <w:rFonts w:ascii="Tahoma" w:hAnsi="Tahoma" w:cs="Tahoma"/>
        </w:rPr>
      </w:pPr>
      <w:r>
        <w:rPr>
          <w:rFonts w:ascii="Tahoma" w:hAnsi="Tahoma" w:cs="Tahoma"/>
        </w:rPr>
        <w:object w:dxaOrig="1534" w:dyaOrig="997" w14:anchorId="44410B24">
          <v:shape id="_x0000_i1031" type="#_x0000_t75" style="width:76.5pt;height:49.5pt" o:ole="">
            <v:imagedata r:id="rId27" o:title=""/>
          </v:shape>
          <o:OLEObject Type="Embed" ProgID="Word.Document.12" ShapeID="_x0000_i1031" DrawAspect="Icon" ObjectID="_1748424152" r:id="rId28">
            <o:FieldCodes>\s</o:FieldCodes>
          </o:OLEObject>
        </w:object>
      </w:r>
    </w:p>
    <w:p w14:paraId="23801160" w14:textId="77777777" w:rsidR="006C383D" w:rsidRPr="00417277" w:rsidRDefault="006C383D" w:rsidP="006C383D">
      <w:pPr>
        <w:ind w:left="414"/>
        <w:jc w:val="both"/>
        <w:rPr>
          <w:rFonts w:ascii="Tahoma" w:hAnsi="Tahoma" w:cs="Tahoma"/>
        </w:rPr>
      </w:pPr>
    </w:p>
    <w:p w14:paraId="03276286" w14:textId="77777777" w:rsidR="006C383D" w:rsidRPr="000027C7" w:rsidRDefault="006C383D" w:rsidP="006C383D">
      <w:pPr>
        <w:pStyle w:val="ListParagraph"/>
        <w:keepNext/>
        <w:keepLines/>
        <w:widowControl w:val="0"/>
        <w:numPr>
          <w:ilvl w:val="1"/>
          <w:numId w:val="5"/>
        </w:numPr>
        <w:spacing w:before="40" w:after="0" w:line="360" w:lineRule="auto"/>
        <w:jc w:val="both"/>
        <w:outlineLvl w:val="2"/>
        <w:rPr>
          <w:rFonts w:ascii="Calibri Light" w:eastAsia="Times New Roman" w:hAnsi="Calibri Light" w:cs="Times New Roman"/>
          <w:color w:val="1F3763"/>
          <w:sz w:val="24"/>
          <w:szCs w:val="24"/>
        </w:rPr>
      </w:pPr>
      <w:bookmarkStart w:id="337" w:name="_Toc125556974"/>
      <w:bookmarkStart w:id="338" w:name="_Toc135857037"/>
      <w:r>
        <w:rPr>
          <w:rFonts w:ascii="Calibri Light" w:eastAsia="Times New Roman" w:hAnsi="Calibri Light" w:cs="Times New Roman"/>
          <w:color w:val="1F3763"/>
          <w:sz w:val="24"/>
          <w:szCs w:val="24"/>
        </w:rPr>
        <w:t>Pre-Implementation Checklist Template</w:t>
      </w:r>
      <w:bookmarkEnd w:id="337"/>
      <w:bookmarkEnd w:id="338"/>
    </w:p>
    <w:bookmarkStart w:id="339" w:name="_MON_1736169630"/>
    <w:bookmarkEnd w:id="339"/>
    <w:p w14:paraId="18FB6F92" w14:textId="77777777" w:rsidR="006C383D" w:rsidRDefault="006C383D" w:rsidP="006C383D">
      <w:pPr>
        <w:spacing w:after="0"/>
        <w:ind w:left="414"/>
        <w:jc w:val="both"/>
      </w:pPr>
      <w:r>
        <w:object w:dxaOrig="1534" w:dyaOrig="997" w14:anchorId="0E5531C9">
          <v:shape id="_x0000_i1032" type="#_x0000_t75" style="width:76.5pt;height:49.5pt" o:ole="">
            <v:imagedata r:id="rId29" o:title=""/>
          </v:shape>
          <o:OLEObject Type="Embed" ProgID="Word.Document.12" ShapeID="_x0000_i1032" DrawAspect="Icon" ObjectID="_1748424153" r:id="rId30">
            <o:FieldCodes>\s</o:FieldCodes>
          </o:OLEObject>
        </w:object>
      </w:r>
    </w:p>
    <w:p w14:paraId="00F3F30F" w14:textId="77777777" w:rsidR="006C383D" w:rsidRDefault="006C383D" w:rsidP="006C383D">
      <w:pPr>
        <w:spacing w:after="0"/>
        <w:ind w:left="414"/>
        <w:jc w:val="both"/>
      </w:pPr>
    </w:p>
    <w:p w14:paraId="29C047B7" w14:textId="77777777" w:rsidR="006C383D" w:rsidRPr="000027C7" w:rsidRDefault="006C383D" w:rsidP="006C383D">
      <w:pPr>
        <w:pStyle w:val="ListParagraph"/>
        <w:keepNext/>
        <w:keepLines/>
        <w:widowControl w:val="0"/>
        <w:numPr>
          <w:ilvl w:val="1"/>
          <w:numId w:val="5"/>
        </w:numPr>
        <w:spacing w:before="40" w:after="0" w:line="360" w:lineRule="auto"/>
        <w:jc w:val="both"/>
        <w:outlineLvl w:val="2"/>
        <w:rPr>
          <w:rFonts w:ascii="Calibri Light" w:eastAsia="Times New Roman" w:hAnsi="Calibri Light" w:cs="Times New Roman"/>
          <w:color w:val="1F3763"/>
          <w:sz w:val="24"/>
          <w:szCs w:val="24"/>
        </w:rPr>
      </w:pPr>
      <w:bookmarkStart w:id="340" w:name="_Toc125556975"/>
      <w:bookmarkStart w:id="341" w:name="_Toc135857038"/>
      <w:r>
        <w:rPr>
          <w:rFonts w:ascii="Calibri Light" w:eastAsia="Times New Roman" w:hAnsi="Calibri Light" w:cs="Times New Roman"/>
          <w:color w:val="1F3763"/>
          <w:sz w:val="24"/>
          <w:szCs w:val="24"/>
        </w:rPr>
        <w:t>Post-Implementation Checklist Template</w:t>
      </w:r>
      <w:bookmarkEnd w:id="340"/>
      <w:bookmarkEnd w:id="341"/>
    </w:p>
    <w:bookmarkStart w:id="342" w:name="_MON_1736169663"/>
    <w:bookmarkEnd w:id="342"/>
    <w:p w14:paraId="508BF2F9" w14:textId="77777777" w:rsidR="006C383D" w:rsidRDefault="006C383D" w:rsidP="006C383D">
      <w:pPr>
        <w:spacing w:after="0"/>
        <w:ind w:left="414"/>
        <w:jc w:val="both"/>
      </w:pPr>
      <w:r>
        <w:object w:dxaOrig="1534" w:dyaOrig="997" w14:anchorId="75639274">
          <v:shape id="_x0000_i1033" type="#_x0000_t75" style="width:76.5pt;height:49.5pt" o:ole="">
            <v:imagedata r:id="rId31" o:title=""/>
          </v:shape>
          <o:OLEObject Type="Embed" ProgID="Word.Document.12" ShapeID="_x0000_i1033" DrawAspect="Icon" ObjectID="_1748424154" r:id="rId32">
            <o:FieldCodes>\s</o:FieldCodes>
          </o:OLEObject>
        </w:object>
      </w:r>
    </w:p>
    <w:p w14:paraId="127B4355" w14:textId="77777777" w:rsidR="008440B5" w:rsidRDefault="008440B5" w:rsidP="00E70963">
      <w:pPr>
        <w:pStyle w:val="Heading1"/>
        <w:rPr>
          <w:rFonts w:ascii="Roboto" w:hAnsi="Roboto"/>
          <w:b/>
          <w:color w:val="283372"/>
        </w:rPr>
      </w:pPr>
    </w:p>
    <w:p w14:paraId="3B16F5A5" w14:textId="77777777" w:rsidR="008440B5" w:rsidRDefault="008440B5">
      <w:pPr>
        <w:rPr>
          <w:rFonts w:ascii="Roboto" w:eastAsiaTheme="majorEastAsia" w:hAnsi="Roboto" w:cstheme="majorBidi"/>
          <w:b/>
          <w:color w:val="283372"/>
          <w:sz w:val="32"/>
          <w:szCs w:val="32"/>
        </w:rPr>
      </w:pPr>
      <w:r>
        <w:rPr>
          <w:rFonts w:ascii="Roboto" w:hAnsi="Roboto"/>
          <w:b/>
          <w:color w:val="283372"/>
        </w:rPr>
        <w:br w:type="page"/>
      </w:r>
    </w:p>
    <w:p w14:paraId="37325725" w14:textId="05BC3FAA" w:rsidR="004B3231" w:rsidRPr="004B3231" w:rsidRDefault="004B3231" w:rsidP="008A431E">
      <w:pPr>
        <w:pStyle w:val="Heading1"/>
      </w:pPr>
    </w:p>
    <w:p w14:paraId="2145EF6C" w14:textId="77777777" w:rsidR="00E44B72" w:rsidRDefault="00E44B72" w:rsidP="00E44B72"/>
    <w:p w14:paraId="12FED8EE" w14:textId="77777777" w:rsidR="00E44B72" w:rsidRPr="00E44B72" w:rsidRDefault="005D59E4" w:rsidP="00E44B72">
      <w:r>
        <w:rPr>
          <w:noProof/>
        </w:rPr>
        <mc:AlternateContent>
          <mc:Choice Requires="wps">
            <w:drawing>
              <wp:anchor distT="0" distB="0" distL="114300" distR="114300" simplePos="0" relativeHeight="251658240" behindDoc="0" locked="0" layoutInCell="1" allowOverlap="1" wp14:anchorId="1742E417" wp14:editId="30C3028C">
                <wp:simplePos x="0" y="0"/>
                <wp:positionH relativeFrom="margin">
                  <wp:posOffset>-123825</wp:posOffset>
                </wp:positionH>
                <wp:positionV relativeFrom="paragraph">
                  <wp:posOffset>3074034</wp:posOffset>
                </wp:positionV>
                <wp:extent cx="6295293" cy="25431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6295293" cy="25431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188D2" w14:textId="117FF78F" w:rsidR="005D59E4" w:rsidRPr="002C75CC" w:rsidRDefault="00147507">
                            <w:pPr>
                              <w:rPr>
                                <w:rFonts w:ascii="Roboto" w:hAnsi="Roboto"/>
                                <w:b/>
                                <w:sz w:val="16"/>
                              </w:rPr>
                            </w:pPr>
                            <w:r w:rsidRPr="002C75CC">
                              <w:rPr>
                                <w:rFonts w:ascii="Roboto" w:hAnsi="Roboto"/>
                                <w:b/>
                                <w:sz w:val="16"/>
                              </w:rPr>
                              <w:t>About Great Software Laboratory</w:t>
                            </w:r>
                            <w:r w:rsidR="00011A1C" w:rsidRPr="002C75CC">
                              <w:rPr>
                                <w:rFonts w:ascii="Roboto" w:hAnsi="Roboto"/>
                                <w:b/>
                                <w:sz w:val="16"/>
                              </w:rPr>
                              <w:t xml:space="preserve"> | G</w:t>
                            </w:r>
                            <w:r w:rsidR="00E17274">
                              <w:rPr>
                                <w:rFonts w:ascii="Roboto" w:hAnsi="Roboto"/>
                                <w:b/>
                                <w:sz w:val="16"/>
                              </w:rPr>
                              <w:t>A</w:t>
                            </w:r>
                            <w:r w:rsidR="00011A1C" w:rsidRPr="002C75CC">
                              <w:rPr>
                                <w:rFonts w:ascii="Roboto" w:hAnsi="Roboto"/>
                                <w:b/>
                                <w:sz w:val="16"/>
                              </w:rPr>
                              <w:t>VS</w:t>
                            </w:r>
                            <w:r w:rsidR="004A3B5F" w:rsidRPr="002C75CC">
                              <w:rPr>
                                <w:rFonts w:ascii="Roboto" w:hAnsi="Roboto"/>
                                <w:b/>
                                <w:sz w:val="16"/>
                              </w:rPr>
                              <w:t xml:space="preserve"> Technologies</w:t>
                            </w:r>
                          </w:p>
                          <w:p w14:paraId="718AA18D" w14:textId="13EF3C72" w:rsidR="005D59E4" w:rsidRDefault="005D59E4">
                            <w:pPr>
                              <w:rPr>
                                <w:rStyle w:val="Hyperlink"/>
                                <w:rFonts w:ascii="Segoe UI" w:hAnsi="Segoe UI" w:cs="Segoe UI"/>
                                <w:sz w:val="16"/>
                              </w:rPr>
                            </w:pPr>
                            <w:r w:rsidRPr="008440B5">
                              <w:rPr>
                                <w:rFonts w:ascii="Segoe UI" w:hAnsi="Segoe UI" w:cs="Segoe UI"/>
                                <w:b/>
                                <w:bCs/>
                                <w:sz w:val="16"/>
                              </w:rPr>
                              <w:t>Great Software Laboratory (GS Lab)</w:t>
                            </w:r>
                            <w:r w:rsidRPr="002C75CC">
                              <w:rPr>
                                <w:rFonts w:ascii="Segoe UI" w:hAnsi="Segoe UI" w:cs="Segoe UI"/>
                                <w:sz w:val="16"/>
                              </w:rPr>
                              <w:t xml:space="preserve"> crafts SMART software solutions that solve diverse technology problems for our customers across the globe. Our deep and varied technical expertise, complemented by a customer-centric engagement model helps our customers craft solutions for critical business and technological challenges rapidly. With a global team of 1</w:t>
                            </w:r>
                            <w:r w:rsidR="00015790" w:rsidRPr="002C75CC">
                              <w:rPr>
                                <w:rFonts w:ascii="Segoe UI" w:hAnsi="Segoe UI" w:cs="Segoe UI"/>
                                <w:sz w:val="16"/>
                              </w:rPr>
                              <w:t>6</w:t>
                            </w:r>
                            <w:r w:rsidRPr="002C75CC">
                              <w:rPr>
                                <w:rFonts w:ascii="Segoe UI" w:hAnsi="Segoe UI" w:cs="Segoe UI"/>
                                <w:sz w:val="16"/>
                              </w:rPr>
                              <w:t>00+ employees. GS Lab has developed 3</w:t>
                            </w:r>
                            <w:r w:rsidR="00015790" w:rsidRPr="002C75CC">
                              <w:rPr>
                                <w:rFonts w:ascii="Segoe UI" w:hAnsi="Segoe UI" w:cs="Segoe UI"/>
                                <w:sz w:val="16"/>
                              </w:rPr>
                              <w:t>50</w:t>
                            </w:r>
                            <w:r w:rsidRPr="002C75CC">
                              <w:rPr>
                                <w:rFonts w:ascii="Segoe UI" w:hAnsi="Segoe UI" w:cs="Segoe UI"/>
                                <w:sz w:val="16"/>
                              </w:rPr>
                              <w:t xml:space="preserve">+ innovative technological solutions for its customer across India, North America, and Europe. For more information, please visit us at </w:t>
                            </w:r>
                            <w:hyperlink r:id="rId33" w:history="1">
                              <w:r w:rsidRPr="002C75CC">
                                <w:rPr>
                                  <w:rStyle w:val="Hyperlink"/>
                                  <w:rFonts w:ascii="Segoe UI" w:hAnsi="Segoe UI" w:cs="Segoe UI"/>
                                  <w:sz w:val="16"/>
                                </w:rPr>
                                <w:t>www.gslab.com</w:t>
                              </w:r>
                            </w:hyperlink>
                          </w:p>
                          <w:p w14:paraId="5A092F5F" w14:textId="5E349090" w:rsidR="007E7236" w:rsidRPr="002C75CC" w:rsidRDefault="008440B5">
                            <w:pPr>
                              <w:rPr>
                                <w:rFonts w:ascii="Segoe UI" w:hAnsi="Segoe UI" w:cs="Segoe UI"/>
                                <w:sz w:val="16"/>
                              </w:rPr>
                            </w:pPr>
                            <w:r w:rsidRPr="008440B5">
                              <w:rPr>
                                <w:rFonts w:ascii="Segoe UI" w:hAnsi="Segoe UI" w:cs="Segoe UI"/>
                                <w:b/>
                                <w:bCs/>
                                <w:sz w:val="16"/>
                              </w:rPr>
                              <w:t>GAVS Technologies (GAVS)</w:t>
                            </w:r>
                            <w:r w:rsidRPr="008440B5">
                              <w:rPr>
                                <w:rFonts w:ascii="Segoe UI" w:hAnsi="Segoe UI" w:cs="Segoe UI"/>
                                <w:sz w:val="16"/>
                              </w:rPr>
                              <w:t xml:space="preserve"> is a global IT services provider with focus on AI-led Managed Services and Digital Transformation. GAVS’ AIOps platform, Zero Incident </w:t>
                            </w:r>
                            <w:proofErr w:type="spellStart"/>
                            <w:r w:rsidRPr="008440B5">
                              <w:rPr>
                                <w:rFonts w:ascii="Segoe UI" w:hAnsi="Segoe UI" w:cs="Segoe UI"/>
                                <w:sz w:val="16"/>
                              </w:rPr>
                              <w:t>Framework</w:t>
                            </w:r>
                            <w:r w:rsidRPr="008440B5">
                              <w:rPr>
                                <w:rFonts w:ascii="Segoe UI" w:hAnsi="Segoe UI" w:cs="Segoe UI"/>
                                <w:sz w:val="16"/>
                                <w:vertAlign w:val="superscript"/>
                              </w:rPr>
                              <w:t>TM</w:t>
                            </w:r>
                            <w:proofErr w:type="spellEnd"/>
                            <w:r w:rsidRPr="008440B5">
                              <w:rPr>
                                <w:rFonts w:ascii="Segoe UI" w:hAnsi="Segoe UI" w:cs="Segoe UI"/>
                                <w:sz w:val="16"/>
                              </w:rPr>
                              <w:t> (ZIF</w:t>
                            </w:r>
                            <w:r w:rsidRPr="008440B5">
                              <w:rPr>
                                <w:rFonts w:ascii="Segoe UI" w:hAnsi="Segoe UI" w:cs="Segoe UI"/>
                                <w:sz w:val="16"/>
                                <w:vertAlign w:val="superscript"/>
                              </w:rPr>
                              <w:t>TM</w:t>
                            </w:r>
                            <w:r w:rsidRPr="008440B5">
                              <w:rPr>
                                <w:rFonts w:ascii="Segoe UI" w:hAnsi="Segoe UI" w:cs="Segoe UI"/>
                                <w:sz w:val="16"/>
                              </w:rPr>
                              <w:t xml:space="preserve">), enables proactive detection and remediation of incidents and increases uptime, driving the organization towards becoming a Zero Incident </w:t>
                            </w:r>
                            <w:proofErr w:type="spellStart"/>
                            <w:r w:rsidRPr="008440B5">
                              <w:rPr>
                                <w:rFonts w:ascii="Segoe UI" w:hAnsi="Segoe UI" w:cs="Segoe UI"/>
                                <w:sz w:val="16"/>
                              </w:rPr>
                              <w:t>Enterprise</w:t>
                            </w:r>
                            <w:r w:rsidRPr="008440B5">
                              <w:rPr>
                                <w:rFonts w:ascii="Segoe UI" w:hAnsi="Segoe UI" w:cs="Segoe UI"/>
                                <w:sz w:val="16"/>
                                <w:vertAlign w:val="superscript"/>
                              </w:rPr>
                              <w:t>TM</w:t>
                            </w:r>
                            <w:proofErr w:type="spellEnd"/>
                            <w:r w:rsidRPr="008440B5">
                              <w:rPr>
                                <w:rFonts w:ascii="Segoe UI" w:hAnsi="Segoe UI" w:cs="Segoe UI"/>
                                <w:sz w:val="16"/>
                              </w:rPr>
                              <w:t xml:space="preserve">. ZIF, an </w:t>
                            </w:r>
                            <w:r w:rsidR="00D4192C" w:rsidRPr="008440B5">
                              <w:rPr>
                                <w:rFonts w:ascii="Segoe UI" w:hAnsi="Segoe UI" w:cs="Segoe UI"/>
                                <w:sz w:val="16"/>
                              </w:rPr>
                              <w:t>on-premises</w:t>
                            </w:r>
                            <w:r w:rsidRPr="008440B5">
                              <w:rPr>
                                <w:rFonts w:ascii="Segoe UI" w:hAnsi="Segoe UI" w:cs="Segoe UI"/>
                                <w:sz w:val="16"/>
                              </w:rPr>
                              <w:t xml:space="preserve"> and SaaS solution, enables IT deliver high performing IT infrastructure systems with </w:t>
                            </w:r>
                            <w:r w:rsidR="00D4192C" w:rsidRPr="008440B5">
                              <w:rPr>
                                <w:rFonts w:ascii="Segoe UI" w:hAnsi="Segoe UI" w:cs="Segoe UI"/>
                                <w:sz w:val="16"/>
                              </w:rPr>
                              <w:t>end-to-end</w:t>
                            </w:r>
                            <w:r w:rsidRPr="008440B5">
                              <w:rPr>
                                <w:rFonts w:ascii="Segoe UI" w:hAnsi="Segoe UI" w:cs="Segoe UI"/>
                                <w:sz w:val="16"/>
                              </w:rPr>
                              <w:t xml:space="preserve"> visibility that helps manage and optimize IT infrastructure resources and assets, and drives value for businesses. GAVS has transformed IT enterprise delivery through ZIF’s Discover, Monitor, Analyze, Predict, and Remediate capabilities, to optimize IT infrastructure performance, prevent data disasters and enhance business services continuity. GAVS is committed </w:t>
                            </w:r>
                            <w:r w:rsidR="00D4192C" w:rsidRPr="008440B5">
                              <w:rPr>
                                <w:rFonts w:ascii="Segoe UI" w:hAnsi="Segoe UI" w:cs="Segoe UI"/>
                                <w:sz w:val="16"/>
                              </w:rPr>
                              <w:t>to</w:t>
                            </w:r>
                            <w:r w:rsidRPr="008440B5">
                              <w:rPr>
                                <w:rFonts w:ascii="Segoe UI" w:hAnsi="Segoe UI" w:cs="Segoe UI"/>
                                <w:sz w:val="16"/>
                              </w:rPr>
                              <w:t xml:space="preserve"> bringing efficiency into infrastructure management and IT operations, delivering meaningful and actionable insights through advanced ML for business improvements, enhancing user experience, and reducing resource utilization</w:t>
                            </w:r>
                            <w:r>
                              <w:rPr>
                                <w:rFonts w:ascii="Segoe UI" w:hAnsi="Segoe UI" w:cs="Segoe UI"/>
                                <w:sz w:val="16"/>
                              </w:rPr>
                              <w:t xml:space="preserve">. For more information, please visit us at </w:t>
                            </w:r>
                            <w:hyperlink r:id="rId34" w:history="1">
                              <w:r w:rsidRPr="00EF60A4">
                                <w:rPr>
                                  <w:rStyle w:val="Hyperlink"/>
                                  <w:rFonts w:ascii="Segoe UI" w:hAnsi="Segoe UI" w:cs="Segoe UI"/>
                                  <w:sz w:val="16"/>
                                </w:rPr>
                                <w:t>www.gavstech.com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742E417" id="Text Box 39" o:spid="_x0000_s1029" type="#_x0000_t202" style="position:absolute;margin-left:-9.75pt;margin-top:242.05pt;width:495.7pt;height:200.2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" fillcolor="#f2f2f2 [3052]" stroked="f" strokeweight=".5pt">
                <v:textbox>
                  <w:txbxContent>
                    <w:p w14:paraId="102188D2" w14:textId="117FF78F" w:rsidR="005D59E4" w:rsidRPr="002C75CC" w:rsidRDefault="00147507">
                      <w:pPr>
                        <w:rPr>
                          <w:rFonts w:ascii="Roboto" w:hAnsi="Roboto"/>
                          <w:b/>
                          <w:sz w:val="16"/>
                        </w:rPr>
                      </w:pPr>
                      <w:r w:rsidRPr="002C75CC">
                        <w:rPr>
                          <w:rFonts w:ascii="Roboto" w:hAnsi="Roboto"/>
                          <w:b/>
                          <w:sz w:val="16"/>
                        </w:rPr>
                        <w:t>About Great Software Laboratory</w:t>
                      </w:r>
                      <w:r w:rsidR="00011A1C" w:rsidRPr="002C75CC">
                        <w:rPr>
                          <w:rFonts w:ascii="Roboto" w:hAnsi="Roboto"/>
                          <w:b/>
                          <w:sz w:val="16"/>
                        </w:rPr>
                        <w:t xml:space="preserve"> | G</w:t>
                      </w:r>
                      <w:r w:rsidR="00E17274">
                        <w:rPr>
                          <w:rFonts w:ascii="Roboto" w:hAnsi="Roboto"/>
                          <w:b/>
                          <w:sz w:val="16"/>
                        </w:rPr>
                        <w:t>A</w:t>
                      </w:r>
                      <w:r w:rsidR="00011A1C" w:rsidRPr="002C75CC">
                        <w:rPr>
                          <w:rFonts w:ascii="Roboto" w:hAnsi="Roboto"/>
                          <w:b/>
                          <w:sz w:val="16"/>
                        </w:rPr>
                        <w:t>VS</w:t>
                      </w:r>
                      <w:r w:rsidR="004A3B5F" w:rsidRPr="002C75CC">
                        <w:rPr>
                          <w:rFonts w:ascii="Roboto" w:hAnsi="Roboto"/>
                          <w:b/>
                          <w:sz w:val="16"/>
                        </w:rPr>
                        <w:t xml:space="preserve"> Technologies</w:t>
                      </w:r>
                    </w:p>
                    <w:p w14:paraId="718AA18D" w14:textId="13EF3C72" w:rsidR="005D59E4" w:rsidRDefault="005D59E4">
                      <w:pPr>
                        <w:rPr>
                          <w:rStyle w:val="Hyperlink"/>
                          <w:rFonts w:ascii="Segoe UI" w:hAnsi="Segoe UI" w:cs="Segoe UI"/>
                          <w:sz w:val="16"/>
                        </w:rPr>
                      </w:pPr>
                      <w:r w:rsidRPr="008440B5">
                        <w:rPr>
                          <w:rFonts w:ascii="Segoe UI" w:hAnsi="Segoe UI" w:cs="Segoe UI"/>
                          <w:b/>
                          <w:bCs/>
                          <w:sz w:val="16"/>
                        </w:rPr>
                        <w:t>Great Software Laboratory (GS Lab)</w:t>
                      </w:r>
                      <w:r w:rsidRPr="002C75CC">
                        <w:rPr>
                          <w:rFonts w:ascii="Segoe UI" w:hAnsi="Segoe UI" w:cs="Segoe UI"/>
                          <w:sz w:val="16"/>
                        </w:rPr>
                        <w:t xml:space="preserve"> crafts SMART software solutions that solve diverse technology problems for our customers across the globe. Our deep and varied technical expertise, complemented by a customer-centric engagement model helps our customers craft solutions for critical business and technological challenges rapidly. With a global team of 1</w:t>
                      </w:r>
                      <w:r w:rsidR="00015790" w:rsidRPr="002C75CC">
                        <w:rPr>
                          <w:rFonts w:ascii="Segoe UI" w:hAnsi="Segoe UI" w:cs="Segoe UI"/>
                          <w:sz w:val="16"/>
                        </w:rPr>
                        <w:t>6</w:t>
                      </w:r>
                      <w:r w:rsidRPr="002C75CC">
                        <w:rPr>
                          <w:rFonts w:ascii="Segoe UI" w:hAnsi="Segoe UI" w:cs="Segoe UI"/>
                          <w:sz w:val="16"/>
                        </w:rPr>
                        <w:t>00+ employees. GS Lab has developed 3</w:t>
                      </w:r>
                      <w:r w:rsidR="00015790" w:rsidRPr="002C75CC">
                        <w:rPr>
                          <w:rFonts w:ascii="Segoe UI" w:hAnsi="Segoe UI" w:cs="Segoe UI"/>
                          <w:sz w:val="16"/>
                        </w:rPr>
                        <w:t>50</w:t>
                      </w:r>
                      <w:r w:rsidRPr="002C75CC">
                        <w:rPr>
                          <w:rFonts w:ascii="Segoe UI" w:hAnsi="Segoe UI" w:cs="Segoe UI"/>
                          <w:sz w:val="16"/>
                        </w:rPr>
                        <w:t xml:space="preserve">+ innovative technological solutions for its customer across India, North America, and Europe. For more information, please visit us at </w:t>
                      </w:r>
                      <w:hyperlink r:id="rId35" w:history="1">
                        <w:r w:rsidRPr="002C75CC">
                          <w:rPr>
                            <w:rStyle w:val="Hyperlink"/>
                            <w:rFonts w:ascii="Segoe UI" w:hAnsi="Segoe UI" w:cs="Segoe UI"/>
                            <w:sz w:val="16"/>
                          </w:rPr>
                          <w:t>www.gslab.com</w:t>
                        </w:r>
                      </w:hyperlink>
                    </w:p>
                    <w:p w14:paraId="5A092F5F" w14:textId="5E349090" w:rsidR="007E7236" w:rsidRPr="002C75CC" w:rsidRDefault="008440B5">
                      <w:pPr>
                        <w:rPr>
                          <w:rFonts w:ascii="Segoe UI" w:hAnsi="Segoe UI" w:cs="Segoe UI"/>
                          <w:sz w:val="16"/>
                        </w:rPr>
                      </w:pPr>
                      <w:r w:rsidRPr="008440B5">
                        <w:rPr>
                          <w:rFonts w:ascii="Segoe UI" w:hAnsi="Segoe UI" w:cs="Segoe UI"/>
                          <w:b/>
                          <w:bCs/>
                          <w:sz w:val="16"/>
                        </w:rPr>
                        <w:t>GAVS Technologies (GAVS)</w:t>
                      </w:r>
                      <w:r w:rsidRPr="008440B5">
                        <w:rPr>
                          <w:rFonts w:ascii="Segoe UI" w:hAnsi="Segoe UI" w:cs="Segoe UI"/>
                          <w:sz w:val="16"/>
                        </w:rPr>
                        <w:t xml:space="preserve"> is a global IT services provider with focus on AI-led Managed Services and Digital Transformation. GAVS’ AIOps platform, Zero Incident </w:t>
                      </w:r>
                      <w:proofErr w:type="spellStart"/>
                      <w:r w:rsidRPr="008440B5">
                        <w:rPr>
                          <w:rFonts w:ascii="Segoe UI" w:hAnsi="Segoe UI" w:cs="Segoe UI"/>
                          <w:sz w:val="16"/>
                        </w:rPr>
                        <w:t>Framework</w:t>
                      </w:r>
                      <w:r w:rsidRPr="008440B5">
                        <w:rPr>
                          <w:rFonts w:ascii="Segoe UI" w:hAnsi="Segoe UI" w:cs="Segoe UI"/>
                          <w:sz w:val="16"/>
                          <w:vertAlign w:val="superscript"/>
                        </w:rPr>
                        <w:t>TM</w:t>
                      </w:r>
                      <w:proofErr w:type="spellEnd"/>
                      <w:r w:rsidRPr="008440B5">
                        <w:rPr>
                          <w:rFonts w:ascii="Segoe UI" w:hAnsi="Segoe UI" w:cs="Segoe UI"/>
                          <w:sz w:val="16"/>
                        </w:rPr>
                        <w:t> (ZIF</w:t>
                      </w:r>
                      <w:r w:rsidRPr="008440B5">
                        <w:rPr>
                          <w:rFonts w:ascii="Segoe UI" w:hAnsi="Segoe UI" w:cs="Segoe UI"/>
                          <w:sz w:val="16"/>
                          <w:vertAlign w:val="superscript"/>
                        </w:rPr>
                        <w:t>TM</w:t>
                      </w:r>
                      <w:r w:rsidRPr="008440B5">
                        <w:rPr>
                          <w:rFonts w:ascii="Segoe UI" w:hAnsi="Segoe UI" w:cs="Segoe UI"/>
                          <w:sz w:val="16"/>
                        </w:rPr>
                        <w:t xml:space="preserve">), enables proactive detection and remediation of incidents and increases uptime, driving the organization towards becoming a Zero Incident </w:t>
                      </w:r>
                      <w:proofErr w:type="spellStart"/>
                      <w:r w:rsidRPr="008440B5">
                        <w:rPr>
                          <w:rFonts w:ascii="Segoe UI" w:hAnsi="Segoe UI" w:cs="Segoe UI"/>
                          <w:sz w:val="16"/>
                        </w:rPr>
                        <w:t>Enterprise</w:t>
                      </w:r>
                      <w:r w:rsidRPr="008440B5">
                        <w:rPr>
                          <w:rFonts w:ascii="Segoe UI" w:hAnsi="Segoe UI" w:cs="Segoe UI"/>
                          <w:sz w:val="16"/>
                          <w:vertAlign w:val="superscript"/>
                        </w:rPr>
                        <w:t>TM</w:t>
                      </w:r>
                      <w:proofErr w:type="spellEnd"/>
                      <w:r w:rsidRPr="008440B5">
                        <w:rPr>
                          <w:rFonts w:ascii="Segoe UI" w:hAnsi="Segoe UI" w:cs="Segoe UI"/>
                          <w:sz w:val="16"/>
                        </w:rPr>
                        <w:t xml:space="preserve">. ZIF, an </w:t>
                      </w:r>
                      <w:r w:rsidR="00D4192C" w:rsidRPr="008440B5">
                        <w:rPr>
                          <w:rFonts w:ascii="Segoe UI" w:hAnsi="Segoe UI" w:cs="Segoe UI"/>
                          <w:sz w:val="16"/>
                        </w:rPr>
                        <w:t>on-premises</w:t>
                      </w:r>
                      <w:r w:rsidRPr="008440B5">
                        <w:rPr>
                          <w:rFonts w:ascii="Segoe UI" w:hAnsi="Segoe UI" w:cs="Segoe UI"/>
                          <w:sz w:val="16"/>
                        </w:rPr>
                        <w:t xml:space="preserve"> and SaaS solution, enables IT deliver high performing IT infrastructure systems with </w:t>
                      </w:r>
                      <w:r w:rsidR="00D4192C" w:rsidRPr="008440B5">
                        <w:rPr>
                          <w:rFonts w:ascii="Segoe UI" w:hAnsi="Segoe UI" w:cs="Segoe UI"/>
                          <w:sz w:val="16"/>
                        </w:rPr>
                        <w:t>end-to-end</w:t>
                      </w:r>
                      <w:r w:rsidRPr="008440B5">
                        <w:rPr>
                          <w:rFonts w:ascii="Segoe UI" w:hAnsi="Segoe UI" w:cs="Segoe UI"/>
                          <w:sz w:val="16"/>
                        </w:rPr>
                        <w:t xml:space="preserve"> visibility that helps manage and optimize IT infrastructure resources and assets, and drives value for businesses. GAVS has transformed IT enterprise delivery through ZIF’s Discover, Monitor, Analyze, Predict, and Remediate capabilities, to optimize IT infrastructure performance, prevent data disasters and enhance business services continuity. GAVS is committed </w:t>
                      </w:r>
                      <w:r w:rsidR="00D4192C" w:rsidRPr="008440B5">
                        <w:rPr>
                          <w:rFonts w:ascii="Segoe UI" w:hAnsi="Segoe UI" w:cs="Segoe UI"/>
                          <w:sz w:val="16"/>
                        </w:rPr>
                        <w:t>to</w:t>
                      </w:r>
                      <w:r w:rsidRPr="008440B5">
                        <w:rPr>
                          <w:rFonts w:ascii="Segoe UI" w:hAnsi="Segoe UI" w:cs="Segoe UI"/>
                          <w:sz w:val="16"/>
                        </w:rPr>
                        <w:t xml:space="preserve"> bringing efficiency into infrastructure management and IT operations, delivering meaningful and actionable insights through advanced ML for business improvements, enhancing user experience, and reducing resource utilization</w:t>
                      </w:r>
                      <w:r>
                        <w:rPr>
                          <w:rFonts w:ascii="Segoe UI" w:hAnsi="Segoe UI" w:cs="Segoe UI"/>
                          <w:sz w:val="16"/>
                        </w:rPr>
                        <w:t xml:space="preserve">. For more information, please visit us at </w:t>
                      </w:r>
                      <w:hyperlink r:id="rId36" w:history="1">
                        <w:r w:rsidRPr="00EF60A4">
                          <w:rPr>
                            <w:rStyle w:val="Hyperlink"/>
                            <w:rFonts w:ascii="Segoe UI" w:hAnsi="Segoe UI" w:cs="Segoe UI"/>
                            <w:sz w:val="16"/>
                          </w:rPr>
                          <w:t>www.gavstech.com</w:t>
                        </w:r>
                      </w:hyperlink>
                    </w:p>
                  </w:txbxContent>
                </v:textbox>
                <w10:wrap anchorx="margin"/>
              </v:shape>
            </w:pict>
          </mc:Fallback>
        </mc:AlternateContent>
      </w:r>
    </w:p>
    <w:sectPr w:rsidR="00E44B72" w:rsidRPr="00E44B72" w:rsidSect="007E7236">
      <w:headerReference w:type="default" r:id="rId37"/>
      <w:footerReference w:type="default" r:id="rId38"/>
      <w:pgSz w:w="12240" w:h="15840"/>
      <w:pgMar w:top="1440" w:right="1440" w:bottom="1440" w:left="1440" w:header="576"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291A2" w14:textId="77777777" w:rsidR="003A76A8" w:rsidRDefault="003A76A8" w:rsidP="00DE73ED">
      <w:pPr>
        <w:spacing w:after="0" w:line="240" w:lineRule="auto"/>
      </w:pPr>
      <w:r>
        <w:separator/>
      </w:r>
    </w:p>
  </w:endnote>
  <w:endnote w:type="continuationSeparator" w:id="0">
    <w:p w14:paraId="55C3D3F7" w14:textId="77777777" w:rsidR="003A76A8" w:rsidRDefault="003A76A8" w:rsidP="00DE73ED">
      <w:pPr>
        <w:spacing w:after="0" w:line="240" w:lineRule="auto"/>
      </w:pPr>
      <w:r>
        <w:continuationSeparator/>
      </w:r>
    </w:p>
  </w:endnote>
  <w:endnote w:type="continuationNotice" w:id="1">
    <w:p w14:paraId="3AEB8951" w14:textId="77777777" w:rsidR="003A76A8" w:rsidRDefault="003A76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utura Std Medium">
    <w:altName w:val="Cambria"/>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heSans B4 Semi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Roboto Condensed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09291"/>
      <w:docPartObj>
        <w:docPartGallery w:val="Page Numbers (Bottom of Page)"/>
        <w:docPartUnique/>
      </w:docPartObj>
    </w:sdtPr>
    <w:sdtEndPr>
      <w:rPr>
        <w:noProof/>
      </w:rPr>
    </w:sdtEndPr>
    <w:sdtContent>
      <w:p w14:paraId="16DB9F67" w14:textId="18ECDEA3" w:rsidR="008D6CEE" w:rsidRPr="009A0FFC" w:rsidRDefault="0071398A" w:rsidP="00FA6B2F">
        <w:pPr>
          <w:pBdr>
            <w:top w:val="single" w:sz="4" w:space="1" w:color="auto"/>
          </w:pBdr>
          <w:rPr>
            <w:rFonts w:ascii="Segoe UI" w:hAnsi="Segoe UI" w:cs="Segoe UI"/>
            <w:sz w:val="16"/>
            <w:szCs w:val="16"/>
          </w:rPr>
        </w:pPr>
        <w:r>
          <w:fldChar w:fldCharType="begin"/>
        </w:r>
        <w:r>
          <w:instrText xml:space="preserve"> PAGE   \* MERGEFORMAT </w:instrText>
        </w:r>
        <w:r>
          <w:fldChar w:fldCharType="separate"/>
        </w:r>
        <w:r>
          <w:rPr>
            <w:noProof/>
          </w:rPr>
          <w:t>2</w:t>
        </w:r>
        <w:r>
          <w:rPr>
            <w:noProof/>
          </w:rPr>
          <w:fldChar w:fldCharType="end"/>
        </w:r>
        <w:r w:rsidR="008D6CEE">
          <w:rPr>
            <w:noProof/>
          </w:rPr>
          <w:t xml:space="preserve">                               </w:t>
        </w:r>
        <w:r w:rsidR="008D6CEE" w:rsidRPr="009A0FFC">
          <w:rPr>
            <w:rFonts w:ascii="Segoe UI" w:hAnsi="Segoe UI" w:cs="Segoe UI"/>
            <w:sz w:val="16"/>
            <w:szCs w:val="16"/>
          </w:rPr>
          <w:t>Copyright © 202</w:t>
        </w:r>
        <w:r w:rsidR="00180255">
          <w:rPr>
            <w:rFonts w:ascii="Segoe UI" w:hAnsi="Segoe UI" w:cs="Segoe UI"/>
            <w:sz w:val="16"/>
            <w:szCs w:val="16"/>
          </w:rPr>
          <w:t>3</w:t>
        </w:r>
        <w:r w:rsidR="008D6CEE" w:rsidRPr="009A0FFC">
          <w:rPr>
            <w:rFonts w:ascii="Segoe UI" w:hAnsi="Segoe UI" w:cs="Segoe UI"/>
            <w:sz w:val="16"/>
            <w:szCs w:val="16"/>
          </w:rPr>
          <w:t xml:space="preserve"> GS</w:t>
        </w:r>
        <w:r w:rsidR="00E17274">
          <w:rPr>
            <w:rFonts w:ascii="Segoe UI" w:hAnsi="Segoe UI" w:cs="Segoe UI"/>
            <w:sz w:val="16"/>
            <w:szCs w:val="16"/>
          </w:rPr>
          <w:t xml:space="preserve"> L</w:t>
        </w:r>
        <w:r w:rsidR="008D6CEE" w:rsidRPr="009A0FFC">
          <w:rPr>
            <w:rFonts w:ascii="Segoe UI" w:hAnsi="Segoe UI" w:cs="Segoe UI"/>
            <w:sz w:val="16"/>
            <w:szCs w:val="16"/>
          </w:rPr>
          <w:t>ab and / or GAVS as applicable.</w:t>
        </w:r>
        <w:r w:rsidR="008D6CEE" w:rsidRPr="009A0FFC">
          <w:rPr>
            <w:rFonts w:ascii="Segoe UI" w:eastAsiaTheme="minorEastAsia" w:hAnsi="Segoe UI" w:cs="Segoe UI"/>
            <w:color w:val="283372"/>
            <w:kern w:val="24"/>
            <w:sz w:val="24"/>
            <w:szCs w:val="24"/>
          </w:rPr>
          <w:t xml:space="preserve"> </w:t>
        </w:r>
        <w:r w:rsidR="008D6CEE" w:rsidRPr="009A0FFC">
          <w:rPr>
            <w:rFonts w:ascii="Segoe UI" w:hAnsi="Segoe UI" w:cs="Segoe UI"/>
            <w:sz w:val="16"/>
            <w:szCs w:val="16"/>
          </w:rPr>
          <w:t>All rights reserved</w:t>
        </w:r>
        <w:r w:rsidR="00D4192C" w:rsidRPr="009A0FFC">
          <w:rPr>
            <w:rFonts w:ascii="Segoe UI" w:hAnsi="Segoe UI" w:cs="Segoe UI"/>
            <w:sz w:val="16"/>
            <w:szCs w:val="16"/>
          </w:rPr>
          <w:t>.</w:t>
        </w:r>
        <w:r w:rsidR="00D4192C">
          <w:rPr>
            <w:rFonts w:ascii="Segoe UI" w:hAnsi="Segoe UI" w:cs="Segoe UI"/>
            <w:sz w:val="16"/>
            <w:szCs w:val="16"/>
          </w:rPr>
          <w:t xml:space="preserve"> </w:t>
        </w:r>
        <w:r w:rsidR="00FA6B2F">
          <w:rPr>
            <w:rFonts w:ascii="Segoe UI" w:hAnsi="Segoe UI" w:cs="Segoe UI"/>
            <w:sz w:val="16"/>
            <w:szCs w:val="16"/>
          </w:rPr>
          <w:t xml:space="preserve">               </w:t>
        </w:r>
        <w:r w:rsidR="00FA6B2F" w:rsidRPr="00FA6B2F">
          <w:rPr>
            <w:rFonts w:ascii="Segoe UI" w:hAnsi="Segoe UI" w:cs="Segoe UI"/>
            <w:sz w:val="16"/>
            <w:szCs w:val="16"/>
          </w:rPr>
          <w:t>Private &amp; Confidential</w:t>
        </w:r>
        <w:r w:rsidR="00FA6B2F">
          <w:rPr>
            <w:noProof/>
          </w:rPr>
          <w:t xml:space="preserve">            </w:t>
        </w:r>
      </w:p>
      <w:p w14:paraId="38749B50" w14:textId="027EF5C8" w:rsidR="008D6CEE" w:rsidRDefault="008D6CEE" w:rsidP="008D6CEE">
        <w:pPr>
          <w:pStyle w:val="Footer"/>
        </w:pP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2DC7C" w14:textId="77777777" w:rsidR="003A76A8" w:rsidRDefault="003A76A8" w:rsidP="00DE73ED">
      <w:pPr>
        <w:spacing w:after="0" w:line="240" w:lineRule="auto"/>
      </w:pPr>
      <w:r>
        <w:separator/>
      </w:r>
    </w:p>
  </w:footnote>
  <w:footnote w:type="continuationSeparator" w:id="0">
    <w:p w14:paraId="104CC671" w14:textId="77777777" w:rsidR="003A76A8" w:rsidRDefault="003A76A8" w:rsidP="00DE73ED">
      <w:pPr>
        <w:spacing w:after="0" w:line="240" w:lineRule="auto"/>
      </w:pPr>
      <w:r>
        <w:continuationSeparator/>
      </w:r>
    </w:p>
  </w:footnote>
  <w:footnote w:type="continuationNotice" w:id="1">
    <w:p w14:paraId="11CD810B" w14:textId="77777777" w:rsidR="003A76A8" w:rsidRDefault="003A76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63729114"/>
      <w:docPartObj>
        <w:docPartGallery w:val="Page Numbers (Top of Page)"/>
        <w:docPartUnique/>
      </w:docPartObj>
    </w:sdtPr>
    <w:sdtEndPr>
      <w:rPr>
        <w:noProof/>
      </w:rPr>
    </w:sdtEndPr>
    <w:sdtContent>
      <w:p w14:paraId="533D1650" w14:textId="77777777" w:rsidR="007E7236" w:rsidRDefault="007E7236" w:rsidP="007E7236">
        <w:pPr>
          <w:pStyle w:val="Header"/>
          <w:pBdr>
            <w:bottom w:val="single" w:sz="4" w:space="1" w:color="auto"/>
          </w:pBdr>
          <w:rPr>
            <w:b/>
            <w:bCs/>
          </w:rPr>
        </w:pPr>
      </w:p>
      <w:p w14:paraId="5C52762A" w14:textId="0D508E92" w:rsidR="007E7236" w:rsidRDefault="007E7236" w:rsidP="007E7236">
        <w:pPr>
          <w:pStyle w:val="Header"/>
          <w:pBdr>
            <w:bottom w:val="single" w:sz="4" w:space="1" w:color="auto"/>
          </w:pBdr>
          <w:rPr>
            <w:noProof/>
          </w:rPr>
        </w:pPr>
        <w:r>
          <w:rPr>
            <w:noProof/>
          </w:rPr>
          <w:drawing>
            <wp:anchor distT="0" distB="0" distL="114300" distR="114300" simplePos="0" relativeHeight="251660288" behindDoc="0" locked="0" layoutInCell="1" allowOverlap="1" wp14:anchorId="47ED0E88" wp14:editId="4B8487CF">
              <wp:simplePos x="0" y="0"/>
              <wp:positionH relativeFrom="column">
                <wp:posOffset>4714875</wp:posOffset>
              </wp:positionH>
              <wp:positionV relativeFrom="paragraph">
                <wp:posOffset>-118110</wp:posOffset>
              </wp:positionV>
              <wp:extent cx="1162050" cy="273685"/>
              <wp:effectExtent l="0" t="0" r="0" b="0"/>
              <wp:wrapSquare wrapText="bothSides"/>
              <wp:docPr id="11" name="Picture 11" descr="A picture containing text, sign&#10;&#10;Description automatically generated">
                <a:extLst xmlns:a="http://schemas.openxmlformats.org/drawingml/2006/main">
                  <a:ext uri="{FF2B5EF4-FFF2-40B4-BE49-F238E27FC236}">
                    <a16:creationId xmlns:a16="http://schemas.microsoft.com/office/drawing/2014/main" id="{5A7CFDD0-FBCF-46DF-8260-63CDC826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ign&#10;&#10;Description automatically generated">
                        <a:extLst>
                          <a:ext uri="{FF2B5EF4-FFF2-40B4-BE49-F238E27FC236}">
                            <a16:creationId xmlns:a16="http://schemas.microsoft.com/office/drawing/2014/main" id="{5A7CFDD0-FBCF-46DF-8260-63CDC8267BB4}"/>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162050" cy="273685"/>
                      </a:xfrm>
                      <a:prstGeom prst="rect">
                        <a:avLst/>
                      </a:prstGeom>
                    </pic:spPr>
                  </pic:pic>
                </a:graphicData>
              </a:graphic>
              <wp14:sizeRelH relativeFrom="margin">
                <wp14:pctWidth>0</wp14:pctWidth>
              </wp14:sizeRelH>
              <wp14:sizeRelV relativeFrom="margin">
                <wp14:pctHeight>0</wp14:pctHeight>
              </wp14:sizeRelV>
            </wp:anchor>
          </w:drawing>
        </w:r>
        <w:r w:rsidR="00D4192C">
          <w:rPr>
            <w:b/>
            <w:bCs/>
          </w:rPr>
          <w:t xml:space="preserve">Standard Practice: </w:t>
        </w:r>
        <w:r w:rsidR="006C383D">
          <w:rPr>
            <w:b/>
            <w:bCs/>
          </w:rPr>
          <w:t>Change</w:t>
        </w:r>
        <w:r w:rsidR="00D4192C">
          <w:rPr>
            <w:b/>
            <w:bCs/>
          </w:rPr>
          <w:t xml:space="preserve"> Management</w:t>
        </w:r>
        <w:r w:rsidRPr="007E7236">
          <w:rPr>
            <w:noProof/>
          </w:rPr>
          <w:t xml:space="preserve"> </w:t>
        </w:r>
      </w:p>
      <w:p w14:paraId="60B39D00" w14:textId="5A893210" w:rsidR="00B31097" w:rsidRPr="007E7236" w:rsidRDefault="008E6FD0" w:rsidP="007E7236">
        <w:pPr>
          <w:pStyle w:val="Header"/>
          <w:pBdr>
            <w:bottom w:val="single" w:sz="4" w:space="1" w:color="auto"/>
          </w:pBdr>
          <w:rPr>
            <w:b/>
            <w:bCs/>
          </w:rPr>
        </w:pPr>
      </w:p>
    </w:sdtContent>
  </w:sdt>
  <w:p w14:paraId="038CF616" w14:textId="0444DBDF" w:rsidR="00E44B72" w:rsidRPr="00556AFC" w:rsidRDefault="00E44B72">
    <w:pPr>
      <w:pStyle w:val="Header"/>
      <w:jc w:val="right"/>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62EB"/>
    <w:multiLevelType w:val="hybridMultilevel"/>
    <w:tmpl w:val="5942B21A"/>
    <w:lvl w:ilvl="0" w:tplc="FFD68354">
      <w:start w:val="1"/>
      <w:numFmt w:val="bullet"/>
      <w:lvlText w:val="•"/>
      <w:lvlJc w:val="left"/>
      <w:pPr>
        <w:tabs>
          <w:tab w:val="num" w:pos="720"/>
        </w:tabs>
        <w:ind w:left="720" w:hanging="360"/>
      </w:pPr>
      <w:rPr>
        <w:rFonts w:ascii="Arial" w:hAnsi="Arial" w:hint="default"/>
      </w:rPr>
    </w:lvl>
    <w:lvl w:ilvl="1" w:tplc="BC56D008" w:tentative="1">
      <w:start w:val="1"/>
      <w:numFmt w:val="bullet"/>
      <w:lvlText w:val="•"/>
      <w:lvlJc w:val="left"/>
      <w:pPr>
        <w:tabs>
          <w:tab w:val="num" w:pos="1440"/>
        </w:tabs>
        <w:ind w:left="1440" w:hanging="360"/>
      </w:pPr>
      <w:rPr>
        <w:rFonts w:ascii="Arial" w:hAnsi="Arial" w:hint="default"/>
      </w:rPr>
    </w:lvl>
    <w:lvl w:ilvl="2" w:tplc="4A54D266" w:tentative="1">
      <w:start w:val="1"/>
      <w:numFmt w:val="bullet"/>
      <w:lvlText w:val="•"/>
      <w:lvlJc w:val="left"/>
      <w:pPr>
        <w:tabs>
          <w:tab w:val="num" w:pos="2160"/>
        </w:tabs>
        <w:ind w:left="2160" w:hanging="360"/>
      </w:pPr>
      <w:rPr>
        <w:rFonts w:ascii="Arial" w:hAnsi="Arial" w:hint="default"/>
      </w:rPr>
    </w:lvl>
    <w:lvl w:ilvl="3" w:tplc="0FF0CD52" w:tentative="1">
      <w:start w:val="1"/>
      <w:numFmt w:val="bullet"/>
      <w:lvlText w:val="•"/>
      <w:lvlJc w:val="left"/>
      <w:pPr>
        <w:tabs>
          <w:tab w:val="num" w:pos="2880"/>
        </w:tabs>
        <w:ind w:left="2880" w:hanging="360"/>
      </w:pPr>
      <w:rPr>
        <w:rFonts w:ascii="Arial" w:hAnsi="Arial" w:hint="default"/>
      </w:rPr>
    </w:lvl>
    <w:lvl w:ilvl="4" w:tplc="38BC0090" w:tentative="1">
      <w:start w:val="1"/>
      <w:numFmt w:val="bullet"/>
      <w:lvlText w:val="•"/>
      <w:lvlJc w:val="left"/>
      <w:pPr>
        <w:tabs>
          <w:tab w:val="num" w:pos="3600"/>
        </w:tabs>
        <w:ind w:left="3600" w:hanging="360"/>
      </w:pPr>
      <w:rPr>
        <w:rFonts w:ascii="Arial" w:hAnsi="Arial" w:hint="default"/>
      </w:rPr>
    </w:lvl>
    <w:lvl w:ilvl="5" w:tplc="002CEA0C" w:tentative="1">
      <w:start w:val="1"/>
      <w:numFmt w:val="bullet"/>
      <w:lvlText w:val="•"/>
      <w:lvlJc w:val="left"/>
      <w:pPr>
        <w:tabs>
          <w:tab w:val="num" w:pos="4320"/>
        </w:tabs>
        <w:ind w:left="4320" w:hanging="360"/>
      </w:pPr>
      <w:rPr>
        <w:rFonts w:ascii="Arial" w:hAnsi="Arial" w:hint="default"/>
      </w:rPr>
    </w:lvl>
    <w:lvl w:ilvl="6" w:tplc="83CE12E6" w:tentative="1">
      <w:start w:val="1"/>
      <w:numFmt w:val="bullet"/>
      <w:lvlText w:val="•"/>
      <w:lvlJc w:val="left"/>
      <w:pPr>
        <w:tabs>
          <w:tab w:val="num" w:pos="5040"/>
        </w:tabs>
        <w:ind w:left="5040" w:hanging="360"/>
      </w:pPr>
      <w:rPr>
        <w:rFonts w:ascii="Arial" w:hAnsi="Arial" w:hint="default"/>
      </w:rPr>
    </w:lvl>
    <w:lvl w:ilvl="7" w:tplc="3F42273C" w:tentative="1">
      <w:start w:val="1"/>
      <w:numFmt w:val="bullet"/>
      <w:lvlText w:val="•"/>
      <w:lvlJc w:val="left"/>
      <w:pPr>
        <w:tabs>
          <w:tab w:val="num" w:pos="5760"/>
        </w:tabs>
        <w:ind w:left="5760" w:hanging="360"/>
      </w:pPr>
      <w:rPr>
        <w:rFonts w:ascii="Arial" w:hAnsi="Arial" w:hint="default"/>
      </w:rPr>
    </w:lvl>
    <w:lvl w:ilvl="8" w:tplc="A3A21B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3712A3"/>
    <w:multiLevelType w:val="hybridMultilevel"/>
    <w:tmpl w:val="782CA2CE"/>
    <w:lvl w:ilvl="0" w:tplc="6AE8E6E4">
      <w:start w:val="1"/>
      <w:numFmt w:val="bullet"/>
      <w:lvlText w:val="•"/>
      <w:lvlJc w:val="left"/>
      <w:pPr>
        <w:tabs>
          <w:tab w:val="num" w:pos="720"/>
        </w:tabs>
        <w:ind w:left="720" w:hanging="360"/>
      </w:pPr>
      <w:rPr>
        <w:rFonts w:ascii="Arial" w:hAnsi="Arial" w:hint="default"/>
      </w:rPr>
    </w:lvl>
    <w:lvl w:ilvl="1" w:tplc="750A7814" w:tentative="1">
      <w:start w:val="1"/>
      <w:numFmt w:val="bullet"/>
      <w:lvlText w:val="•"/>
      <w:lvlJc w:val="left"/>
      <w:pPr>
        <w:tabs>
          <w:tab w:val="num" w:pos="1440"/>
        </w:tabs>
        <w:ind w:left="1440" w:hanging="360"/>
      </w:pPr>
      <w:rPr>
        <w:rFonts w:ascii="Arial" w:hAnsi="Arial" w:hint="default"/>
      </w:rPr>
    </w:lvl>
    <w:lvl w:ilvl="2" w:tplc="206420B4" w:tentative="1">
      <w:start w:val="1"/>
      <w:numFmt w:val="bullet"/>
      <w:lvlText w:val="•"/>
      <w:lvlJc w:val="left"/>
      <w:pPr>
        <w:tabs>
          <w:tab w:val="num" w:pos="2160"/>
        </w:tabs>
        <w:ind w:left="2160" w:hanging="360"/>
      </w:pPr>
      <w:rPr>
        <w:rFonts w:ascii="Arial" w:hAnsi="Arial" w:hint="default"/>
      </w:rPr>
    </w:lvl>
    <w:lvl w:ilvl="3" w:tplc="0EC4E06A" w:tentative="1">
      <w:start w:val="1"/>
      <w:numFmt w:val="bullet"/>
      <w:lvlText w:val="•"/>
      <w:lvlJc w:val="left"/>
      <w:pPr>
        <w:tabs>
          <w:tab w:val="num" w:pos="2880"/>
        </w:tabs>
        <w:ind w:left="2880" w:hanging="360"/>
      </w:pPr>
      <w:rPr>
        <w:rFonts w:ascii="Arial" w:hAnsi="Arial" w:hint="default"/>
      </w:rPr>
    </w:lvl>
    <w:lvl w:ilvl="4" w:tplc="E86069B6" w:tentative="1">
      <w:start w:val="1"/>
      <w:numFmt w:val="bullet"/>
      <w:lvlText w:val="•"/>
      <w:lvlJc w:val="left"/>
      <w:pPr>
        <w:tabs>
          <w:tab w:val="num" w:pos="3600"/>
        </w:tabs>
        <w:ind w:left="3600" w:hanging="360"/>
      </w:pPr>
      <w:rPr>
        <w:rFonts w:ascii="Arial" w:hAnsi="Arial" w:hint="default"/>
      </w:rPr>
    </w:lvl>
    <w:lvl w:ilvl="5" w:tplc="F390A274" w:tentative="1">
      <w:start w:val="1"/>
      <w:numFmt w:val="bullet"/>
      <w:lvlText w:val="•"/>
      <w:lvlJc w:val="left"/>
      <w:pPr>
        <w:tabs>
          <w:tab w:val="num" w:pos="4320"/>
        </w:tabs>
        <w:ind w:left="4320" w:hanging="360"/>
      </w:pPr>
      <w:rPr>
        <w:rFonts w:ascii="Arial" w:hAnsi="Arial" w:hint="default"/>
      </w:rPr>
    </w:lvl>
    <w:lvl w:ilvl="6" w:tplc="DA860610" w:tentative="1">
      <w:start w:val="1"/>
      <w:numFmt w:val="bullet"/>
      <w:lvlText w:val="•"/>
      <w:lvlJc w:val="left"/>
      <w:pPr>
        <w:tabs>
          <w:tab w:val="num" w:pos="5040"/>
        </w:tabs>
        <w:ind w:left="5040" w:hanging="360"/>
      </w:pPr>
      <w:rPr>
        <w:rFonts w:ascii="Arial" w:hAnsi="Arial" w:hint="default"/>
      </w:rPr>
    </w:lvl>
    <w:lvl w:ilvl="7" w:tplc="EB98E5B6" w:tentative="1">
      <w:start w:val="1"/>
      <w:numFmt w:val="bullet"/>
      <w:lvlText w:val="•"/>
      <w:lvlJc w:val="left"/>
      <w:pPr>
        <w:tabs>
          <w:tab w:val="num" w:pos="5760"/>
        </w:tabs>
        <w:ind w:left="5760" w:hanging="360"/>
      </w:pPr>
      <w:rPr>
        <w:rFonts w:ascii="Arial" w:hAnsi="Arial" w:hint="default"/>
      </w:rPr>
    </w:lvl>
    <w:lvl w:ilvl="8" w:tplc="33F496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BF6B47"/>
    <w:multiLevelType w:val="hybridMultilevel"/>
    <w:tmpl w:val="AE4C2DF2"/>
    <w:lvl w:ilvl="0" w:tplc="2102C516">
      <w:start w:val="1"/>
      <w:numFmt w:val="bullet"/>
      <w:lvlText w:val="•"/>
      <w:lvlJc w:val="left"/>
      <w:pPr>
        <w:tabs>
          <w:tab w:val="num" w:pos="720"/>
        </w:tabs>
        <w:ind w:left="720" w:hanging="360"/>
      </w:pPr>
      <w:rPr>
        <w:rFonts w:ascii="Arial" w:hAnsi="Arial" w:hint="default"/>
      </w:rPr>
    </w:lvl>
    <w:lvl w:ilvl="1" w:tplc="6512C562" w:tentative="1">
      <w:start w:val="1"/>
      <w:numFmt w:val="bullet"/>
      <w:lvlText w:val="•"/>
      <w:lvlJc w:val="left"/>
      <w:pPr>
        <w:tabs>
          <w:tab w:val="num" w:pos="1440"/>
        </w:tabs>
        <w:ind w:left="1440" w:hanging="360"/>
      </w:pPr>
      <w:rPr>
        <w:rFonts w:ascii="Arial" w:hAnsi="Arial" w:hint="default"/>
      </w:rPr>
    </w:lvl>
    <w:lvl w:ilvl="2" w:tplc="CDC47288" w:tentative="1">
      <w:start w:val="1"/>
      <w:numFmt w:val="bullet"/>
      <w:lvlText w:val="•"/>
      <w:lvlJc w:val="left"/>
      <w:pPr>
        <w:tabs>
          <w:tab w:val="num" w:pos="2160"/>
        </w:tabs>
        <w:ind w:left="2160" w:hanging="360"/>
      </w:pPr>
      <w:rPr>
        <w:rFonts w:ascii="Arial" w:hAnsi="Arial" w:hint="default"/>
      </w:rPr>
    </w:lvl>
    <w:lvl w:ilvl="3" w:tplc="4D90DEE0" w:tentative="1">
      <w:start w:val="1"/>
      <w:numFmt w:val="bullet"/>
      <w:lvlText w:val="•"/>
      <w:lvlJc w:val="left"/>
      <w:pPr>
        <w:tabs>
          <w:tab w:val="num" w:pos="2880"/>
        </w:tabs>
        <w:ind w:left="2880" w:hanging="360"/>
      </w:pPr>
      <w:rPr>
        <w:rFonts w:ascii="Arial" w:hAnsi="Arial" w:hint="default"/>
      </w:rPr>
    </w:lvl>
    <w:lvl w:ilvl="4" w:tplc="D1A2DBF6" w:tentative="1">
      <w:start w:val="1"/>
      <w:numFmt w:val="bullet"/>
      <w:lvlText w:val="•"/>
      <w:lvlJc w:val="left"/>
      <w:pPr>
        <w:tabs>
          <w:tab w:val="num" w:pos="3600"/>
        </w:tabs>
        <w:ind w:left="3600" w:hanging="360"/>
      </w:pPr>
      <w:rPr>
        <w:rFonts w:ascii="Arial" w:hAnsi="Arial" w:hint="default"/>
      </w:rPr>
    </w:lvl>
    <w:lvl w:ilvl="5" w:tplc="0EEE07B2" w:tentative="1">
      <w:start w:val="1"/>
      <w:numFmt w:val="bullet"/>
      <w:lvlText w:val="•"/>
      <w:lvlJc w:val="left"/>
      <w:pPr>
        <w:tabs>
          <w:tab w:val="num" w:pos="4320"/>
        </w:tabs>
        <w:ind w:left="4320" w:hanging="360"/>
      </w:pPr>
      <w:rPr>
        <w:rFonts w:ascii="Arial" w:hAnsi="Arial" w:hint="default"/>
      </w:rPr>
    </w:lvl>
    <w:lvl w:ilvl="6" w:tplc="8962EE80" w:tentative="1">
      <w:start w:val="1"/>
      <w:numFmt w:val="bullet"/>
      <w:lvlText w:val="•"/>
      <w:lvlJc w:val="left"/>
      <w:pPr>
        <w:tabs>
          <w:tab w:val="num" w:pos="5040"/>
        </w:tabs>
        <w:ind w:left="5040" w:hanging="360"/>
      </w:pPr>
      <w:rPr>
        <w:rFonts w:ascii="Arial" w:hAnsi="Arial" w:hint="default"/>
      </w:rPr>
    </w:lvl>
    <w:lvl w:ilvl="7" w:tplc="3FCE3CE4" w:tentative="1">
      <w:start w:val="1"/>
      <w:numFmt w:val="bullet"/>
      <w:lvlText w:val="•"/>
      <w:lvlJc w:val="left"/>
      <w:pPr>
        <w:tabs>
          <w:tab w:val="num" w:pos="5760"/>
        </w:tabs>
        <w:ind w:left="5760" w:hanging="360"/>
      </w:pPr>
      <w:rPr>
        <w:rFonts w:ascii="Arial" w:hAnsi="Arial" w:hint="default"/>
      </w:rPr>
    </w:lvl>
    <w:lvl w:ilvl="8" w:tplc="717639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9D2666"/>
    <w:multiLevelType w:val="multilevel"/>
    <w:tmpl w:val="BB1E1926"/>
    <w:styleLink w:val="Bulletnoindent"/>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080"/>
        </w:tabs>
        <w:ind w:left="1080" w:hanging="360"/>
      </w:pPr>
      <w:rPr>
        <w:rFonts w:ascii="Courier New" w:hAnsi="Courier New" w:cs="Futura Std Medium"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Futura Std Medium"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Futura Std Medium"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2A5CD3"/>
    <w:multiLevelType w:val="hybridMultilevel"/>
    <w:tmpl w:val="7D00FB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5910097"/>
    <w:multiLevelType w:val="hybridMultilevel"/>
    <w:tmpl w:val="7DC6951A"/>
    <w:lvl w:ilvl="0" w:tplc="77043530">
      <w:start w:val="1"/>
      <w:numFmt w:val="bullet"/>
      <w:lvlText w:val="•"/>
      <w:lvlJc w:val="left"/>
      <w:pPr>
        <w:tabs>
          <w:tab w:val="num" w:pos="720"/>
        </w:tabs>
        <w:ind w:left="720" w:hanging="360"/>
      </w:pPr>
      <w:rPr>
        <w:rFonts w:ascii="Arial" w:hAnsi="Arial" w:hint="default"/>
      </w:rPr>
    </w:lvl>
    <w:lvl w:ilvl="1" w:tplc="DCB0DCCE" w:tentative="1">
      <w:start w:val="1"/>
      <w:numFmt w:val="bullet"/>
      <w:lvlText w:val="•"/>
      <w:lvlJc w:val="left"/>
      <w:pPr>
        <w:tabs>
          <w:tab w:val="num" w:pos="1440"/>
        </w:tabs>
        <w:ind w:left="1440" w:hanging="360"/>
      </w:pPr>
      <w:rPr>
        <w:rFonts w:ascii="Arial" w:hAnsi="Arial" w:hint="default"/>
      </w:rPr>
    </w:lvl>
    <w:lvl w:ilvl="2" w:tplc="819A8F02" w:tentative="1">
      <w:start w:val="1"/>
      <w:numFmt w:val="bullet"/>
      <w:lvlText w:val="•"/>
      <w:lvlJc w:val="left"/>
      <w:pPr>
        <w:tabs>
          <w:tab w:val="num" w:pos="2160"/>
        </w:tabs>
        <w:ind w:left="2160" w:hanging="360"/>
      </w:pPr>
      <w:rPr>
        <w:rFonts w:ascii="Arial" w:hAnsi="Arial" w:hint="default"/>
      </w:rPr>
    </w:lvl>
    <w:lvl w:ilvl="3" w:tplc="A470DF16" w:tentative="1">
      <w:start w:val="1"/>
      <w:numFmt w:val="bullet"/>
      <w:lvlText w:val="•"/>
      <w:lvlJc w:val="left"/>
      <w:pPr>
        <w:tabs>
          <w:tab w:val="num" w:pos="2880"/>
        </w:tabs>
        <w:ind w:left="2880" w:hanging="360"/>
      </w:pPr>
      <w:rPr>
        <w:rFonts w:ascii="Arial" w:hAnsi="Arial" w:hint="default"/>
      </w:rPr>
    </w:lvl>
    <w:lvl w:ilvl="4" w:tplc="F6E40A50" w:tentative="1">
      <w:start w:val="1"/>
      <w:numFmt w:val="bullet"/>
      <w:lvlText w:val="•"/>
      <w:lvlJc w:val="left"/>
      <w:pPr>
        <w:tabs>
          <w:tab w:val="num" w:pos="3600"/>
        </w:tabs>
        <w:ind w:left="3600" w:hanging="360"/>
      </w:pPr>
      <w:rPr>
        <w:rFonts w:ascii="Arial" w:hAnsi="Arial" w:hint="default"/>
      </w:rPr>
    </w:lvl>
    <w:lvl w:ilvl="5" w:tplc="0A780FEE" w:tentative="1">
      <w:start w:val="1"/>
      <w:numFmt w:val="bullet"/>
      <w:lvlText w:val="•"/>
      <w:lvlJc w:val="left"/>
      <w:pPr>
        <w:tabs>
          <w:tab w:val="num" w:pos="4320"/>
        </w:tabs>
        <w:ind w:left="4320" w:hanging="360"/>
      </w:pPr>
      <w:rPr>
        <w:rFonts w:ascii="Arial" w:hAnsi="Arial" w:hint="default"/>
      </w:rPr>
    </w:lvl>
    <w:lvl w:ilvl="6" w:tplc="904C58C4" w:tentative="1">
      <w:start w:val="1"/>
      <w:numFmt w:val="bullet"/>
      <w:lvlText w:val="•"/>
      <w:lvlJc w:val="left"/>
      <w:pPr>
        <w:tabs>
          <w:tab w:val="num" w:pos="5040"/>
        </w:tabs>
        <w:ind w:left="5040" w:hanging="360"/>
      </w:pPr>
      <w:rPr>
        <w:rFonts w:ascii="Arial" w:hAnsi="Arial" w:hint="default"/>
      </w:rPr>
    </w:lvl>
    <w:lvl w:ilvl="7" w:tplc="D840A76C" w:tentative="1">
      <w:start w:val="1"/>
      <w:numFmt w:val="bullet"/>
      <w:lvlText w:val="•"/>
      <w:lvlJc w:val="left"/>
      <w:pPr>
        <w:tabs>
          <w:tab w:val="num" w:pos="5760"/>
        </w:tabs>
        <w:ind w:left="5760" w:hanging="360"/>
      </w:pPr>
      <w:rPr>
        <w:rFonts w:ascii="Arial" w:hAnsi="Arial" w:hint="default"/>
      </w:rPr>
    </w:lvl>
    <w:lvl w:ilvl="8" w:tplc="7E503A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397B14"/>
    <w:multiLevelType w:val="hybridMultilevel"/>
    <w:tmpl w:val="0ECE479A"/>
    <w:lvl w:ilvl="0" w:tplc="61AA2384">
      <w:start w:val="1"/>
      <w:numFmt w:val="bullet"/>
      <w:lvlText w:val="•"/>
      <w:lvlJc w:val="left"/>
      <w:pPr>
        <w:tabs>
          <w:tab w:val="num" w:pos="720"/>
        </w:tabs>
        <w:ind w:left="720" w:hanging="360"/>
      </w:pPr>
      <w:rPr>
        <w:rFonts w:ascii="Arial" w:hAnsi="Arial" w:hint="default"/>
      </w:rPr>
    </w:lvl>
    <w:lvl w:ilvl="1" w:tplc="E89EA948" w:tentative="1">
      <w:start w:val="1"/>
      <w:numFmt w:val="bullet"/>
      <w:lvlText w:val="•"/>
      <w:lvlJc w:val="left"/>
      <w:pPr>
        <w:tabs>
          <w:tab w:val="num" w:pos="1440"/>
        </w:tabs>
        <w:ind w:left="1440" w:hanging="360"/>
      </w:pPr>
      <w:rPr>
        <w:rFonts w:ascii="Arial" w:hAnsi="Arial" w:hint="default"/>
      </w:rPr>
    </w:lvl>
    <w:lvl w:ilvl="2" w:tplc="B8D09666" w:tentative="1">
      <w:start w:val="1"/>
      <w:numFmt w:val="bullet"/>
      <w:lvlText w:val="•"/>
      <w:lvlJc w:val="left"/>
      <w:pPr>
        <w:tabs>
          <w:tab w:val="num" w:pos="2160"/>
        </w:tabs>
        <w:ind w:left="2160" w:hanging="360"/>
      </w:pPr>
      <w:rPr>
        <w:rFonts w:ascii="Arial" w:hAnsi="Arial" w:hint="default"/>
      </w:rPr>
    </w:lvl>
    <w:lvl w:ilvl="3" w:tplc="70C0D7D0" w:tentative="1">
      <w:start w:val="1"/>
      <w:numFmt w:val="bullet"/>
      <w:lvlText w:val="•"/>
      <w:lvlJc w:val="left"/>
      <w:pPr>
        <w:tabs>
          <w:tab w:val="num" w:pos="2880"/>
        </w:tabs>
        <w:ind w:left="2880" w:hanging="360"/>
      </w:pPr>
      <w:rPr>
        <w:rFonts w:ascii="Arial" w:hAnsi="Arial" w:hint="default"/>
      </w:rPr>
    </w:lvl>
    <w:lvl w:ilvl="4" w:tplc="CCFED5D6" w:tentative="1">
      <w:start w:val="1"/>
      <w:numFmt w:val="bullet"/>
      <w:lvlText w:val="•"/>
      <w:lvlJc w:val="left"/>
      <w:pPr>
        <w:tabs>
          <w:tab w:val="num" w:pos="3600"/>
        </w:tabs>
        <w:ind w:left="3600" w:hanging="360"/>
      </w:pPr>
      <w:rPr>
        <w:rFonts w:ascii="Arial" w:hAnsi="Arial" w:hint="default"/>
      </w:rPr>
    </w:lvl>
    <w:lvl w:ilvl="5" w:tplc="0F06A88E" w:tentative="1">
      <w:start w:val="1"/>
      <w:numFmt w:val="bullet"/>
      <w:lvlText w:val="•"/>
      <w:lvlJc w:val="left"/>
      <w:pPr>
        <w:tabs>
          <w:tab w:val="num" w:pos="4320"/>
        </w:tabs>
        <w:ind w:left="4320" w:hanging="360"/>
      </w:pPr>
      <w:rPr>
        <w:rFonts w:ascii="Arial" w:hAnsi="Arial" w:hint="default"/>
      </w:rPr>
    </w:lvl>
    <w:lvl w:ilvl="6" w:tplc="C8F87B9A" w:tentative="1">
      <w:start w:val="1"/>
      <w:numFmt w:val="bullet"/>
      <w:lvlText w:val="•"/>
      <w:lvlJc w:val="left"/>
      <w:pPr>
        <w:tabs>
          <w:tab w:val="num" w:pos="5040"/>
        </w:tabs>
        <w:ind w:left="5040" w:hanging="360"/>
      </w:pPr>
      <w:rPr>
        <w:rFonts w:ascii="Arial" w:hAnsi="Arial" w:hint="default"/>
      </w:rPr>
    </w:lvl>
    <w:lvl w:ilvl="7" w:tplc="6226AF9A" w:tentative="1">
      <w:start w:val="1"/>
      <w:numFmt w:val="bullet"/>
      <w:lvlText w:val="•"/>
      <w:lvlJc w:val="left"/>
      <w:pPr>
        <w:tabs>
          <w:tab w:val="num" w:pos="5760"/>
        </w:tabs>
        <w:ind w:left="5760" w:hanging="360"/>
      </w:pPr>
      <w:rPr>
        <w:rFonts w:ascii="Arial" w:hAnsi="Arial" w:hint="default"/>
      </w:rPr>
    </w:lvl>
    <w:lvl w:ilvl="8" w:tplc="34E0E8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755700"/>
    <w:multiLevelType w:val="hybridMultilevel"/>
    <w:tmpl w:val="BF88606C"/>
    <w:lvl w:ilvl="0" w:tplc="873226AE">
      <w:start w:val="1"/>
      <w:numFmt w:val="bullet"/>
      <w:lvlText w:val="•"/>
      <w:lvlJc w:val="left"/>
      <w:pPr>
        <w:tabs>
          <w:tab w:val="num" w:pos="360"/>
        </w:tabs>
        <w:ind w:left="360" w:hanging="360"/>
      </w:pPr>
      <w:rPr>
        <w:rFonts w:ascii="Calibri" w:hAnsi="Calibri" w:hint="default"/>
        <w:sz w:val="18"/>
      </w:rPr>
    </w:lvl>
    <w:lvl w:ilvl="1" w:tplc="BCC2D884" w:tentative="1">
      <w:start w:val="1"/>
      <w:numFmt w:val="bullet"/>
      <w:lvlText w:val="-"/>
      <w:lvlJc w:val="left"/>
      <w:pPr>
        <w:tabs>
          <w:tab w:val="num" w:pos="1080"/>
        </w:tabs>
        <w:ind w:left="1080" w:hanging="360"/>
      </w:pPr>
      <w:rPr>
        <w:rFonts w:ascii="Arial" w:hAnsi="Arial" w:hint="default"/>
      </w:rPr>
    </w:lvl>
    <w:lvl w:ilvl="2" w:tplc="D44629B0" w:tentative="1">
      <w:start w:val="1"/>
      <w:numFmt w:val="bullet"/>
      <w:lvlText w:val="-"/>
      <w:lvlJc w:val="left"/>
      <w:pPr>
        <w:tabs>
          <w:tab w:val="num" w:pos="1800"/>
        </w:tabs>
        <w:ind w:left="1800" w:hanging="360"/>
      </w:pPr>
      <w:rPr>
        <w:rFonts w:ascii="Arial" w:hAnsi="Arial" w:hint="default"/>
      </w:rPr>
    </w:lvl>
    <w:lvl w:ilvl="3" w:tplc="9AFAD0D8" w:tentative="1">
      <w:start w:val="1"/>
      <w:numFmt w:val="bullet"/>
      <w:lvlText w:val="-"/>
      <w:lvlJc w:val="left"/>
      <w:pPr>
        <w:tabs>
          <w:tab w:val="num" w:pos="2520"/>
        </w:tabs>
        <w:ind w:left="2520" w:hanging="360"/>
      </w:pPr>
      <w:rPr>
        <w:rFonts w:ascii="Arial" w:hAnsi="Arial" w:hint="default"/>
      </w:rPr>
    </w:lvl>
    <w:lvl w:ilvl="4" w:tplc="84263080" w:tentative="1">
      <w:start w:val="1"/>
      <w:numFmt w:val="bullet"/>
      <w:lvlText w:val="-"/>
      <w:lvlJc w:val="left"/>
      <w:pPr>
        <w:tabs>
          <w:tab w:val="num" w:pos="3240"/>
        </w:tabs>
        <w:ind w:left="3240" w:hanging="360"/>
      </w:pPr>
      <w:rPr>
        <w:rFonts w:ascii="Arial" w:hAnsi="Arial" w:hint="default"/>
      </w:rPr>
    </w:lvl>
    <w:lvl w:ilvl="5" w:tplc="E8664126" w:tentative="1">
      <w:start w:val="1"/>
      <w:numFmt w:val="bullet"/>
      <w:lvlText w:val="-"/>
      <w:lvlJc w:val="left"/>
      <w:pPr>
        <w:tabs>
          <w:tab w:val="num" w:pos="3960"/>
        </w:tabs>
        <w:ind w:left="3960" w:hanging="360"/>
      </w:pPr>
      <w:rPr>
        <w:rFonts w:ascii="Arial" w:hAnsi="Arial" w:hint="default"/>
      </w:rPr>
    </w:lvl>
    <w:lvl w:ilvl="6" w:tplc="9D9017D0" w:tentative="1">
      <w:start w:val="1"/>
      <w:numFmt w:val="bullet"/>
      <w:lvlText w:val="-"/>
      <w:lvlJc w:val="left"/>
      <w:pPr>
        <w:tabs>
          <w:tab w:val="num" w:pos="4680"/>
        </w:tabs>
        <w:ind w:left="4680" w:hanging="360"/>
      </w:pPr>
      <w:rPr>
        <w:rFonts w:ascii="Arial" w:hAnsi="Arial" w:hint="default"/>
      </w:rPr>
    </w:lvl>
    <w:lvl w:ilvl="7" w:tplc="E960CF32" w:tentative="1">
      <w:start w:val="1"/>
      <w:numFmt w:val="bullet"/>
      <w:lvlText w:val="-"/>
      <w:lvlJc w:val="left"/>
      <w:pPr>
        <w:tabs>
          <w:tab w:val="num" w:pos="5400"/>
        </w:tabs>
        <w:ind w:left="5400" w:hanging="360"/>
      </w:pPr>
      <w:rPr>
        <w:rFonts w:ascii="Arial" w:hAnsi="Arial" w:hint="default"/>
      </w:rPr>
    </w:lvl>
    <w:lvl w:ilvl="8" w:tplc="320E8CC0"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40D33BE"/>
    <w:multiLevelType w:val="hybridMultilevel"/>
    <w:tmpl w:val="9F9A496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8113D50"/>
    <w:multiLevelType w:val="hybridMultilevel"/>
    <w:tmpl w:val="C2A4AB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CB394F"/>
    <w:multiLevelType w:val="multilevel"/>
    <w:tmpl w:val="A992B2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5F7805"/>
    <w:multiLevelType w:val="hybridMultilevel"/>
    <w:tmpl w:val="44666E26"/>
    <w:lvl w:ilvl="0" w:tplc="2CA0472E">
      <w:start w:val="1"/>
      <w:numFmt w:val="bullet"/>
      <w:lvlText w:val="•"/>
      <w:lvlJc w:val="left"/>
      <w:pPr>
        <w:tabs>
          <w:tab w:val="num" w:pos="720"/>
        </w:tabs>
        <w:ind w:left="720" w:hanging="360"/>
      </w:pPr>
      <w:rPr>
        <w:rFonts w:ascii="Arial" w:hAnsi="Arial" w:hint="default"/>
      </w:rPr>
    </w:lvl>
    <w:lvl w:ilvl="1" w:tplc="32BCAECE" w:tentative="1">
      <w:start w:val="1"/>
      <w:numFmt w:val="bullet"/>
      <w:lvlText w:val="•"/>
      <w:lvlJc w:val="left"/>
      <w:pPr>
        <w:tabs>
          <w:tab w:val="num" w:pos="1440"/>
        </w:tabs>
        <w:ind w:left="1440" w:hanging="360"/>
      </w:pPr>
      <w:rPr>
        <w:rFonts w:ascii="Arial" w:hAnsi="Arial" w:hint="default"/>
      </w:rPr>
    </w:lvl>
    <w:lvl w:ilvl="2" w:tplc="C2E8F17A" w:tentative="1">
      <w:start w:val="1"/>
      <w:numFmt w:val="bullet"/>
      <w:lvlText w:val="•"/>
      <w:lvlJc w:val="left"/>
      <w:pPr>
        <w:tabs>
          <w:tab w:val="num" w:pos="2160"/>
        </w:tabs>
        <w:ind w:left="2160" w:hanging="360"/>
      </w:pPr>
      <w:rPr>
        <w:rFonts w:ascii="Arial" w:hAnsi="Arial" w:hint="default"/>
      </w:rPr>
    </w:lvl>
    <w:lvl w:ilvl="3" w:tplc="5B2E7148" w:tentative="1">
      <w:start w:val="1"/>
      <w:numFmt w:val="bullet"/>
      <w:lvlText w:val="•"/>
      <w:lvlJc w:val="left"/>
      <w:pPr>
        <w:tabs>
          <w:tab w:val="num" w:pos="2880"/>
        </w:tabs>
        <w:ind w:left="2880" w:hanging="360"/>
      </w:pPr>
      <w:rPr>
        <w:rFonts w:ascii="Arial" w:hAnsi="Arial" w:hint="default"/>
      </w:rPr>
    </w:lvl>
    <w:lvl w:ilvl="4" w:tplc="427E3902" w:tentative="1">
      <w:start w:val="1"/>
      <w:numFmt w:val="bullet"/>
      <w:lvlText w:val="•"/>
      <w:lvlJc w:val="left"/>
      <w:pPr>
        <w:tabs>
          <w:tab w:val="num" w:pos="3600"/>
        </w:tabs>
        <w:ind w:left="3600" w:hanging="360"/>
      </w:pPr>
      <w:rPr>
        <w:rFonts w:ascii="Arial" w:hAnsi="Arial" w:hint="default"/>
      </w:rPr>
    </w:lvl>
    <w:lvl w:ilvl="5" w:tplc="7ED2AE54" w:tentative="1">
      <w:start w:val="1"/>
      <w:numFmt w:val="bullet"/>
      <w:lvlText w:val="•"/>
      <w:lvlJc w:val="left"/>
      <w:pPr>
        <w:tabs>
          <w:tab w:val="num" w:pos="4320"/>
        </w:tabs>
        <w:ind w:left="4320" w:hanging="360"/>
      </w:pPr>
      <w:rPr>
        <w:rFonts w:ascii="Arial" w:hAnsi="Arial" w:hint="default"/>
      </w:rPr>
    </w:lvl>
    <w:lvl w:ilvl="6" w:tplc="545240C6" w:tentative="1">
      <w:start w:val="1"/>
      <w:numFmt w:val="bullet"/>
      <w:lvlText w:val="•"/>
      <w:lvlJc w:val="left"/>
      <w:pPr>
        <w:tabs>
          <w:tab w:val="num" w:pos="5040"/>
        </w:tabs>
        <w:ind w:left="5040" w:hanging="360"/>
      </w:pPr>
      <w:rPr>
        <w:rFonts w:ascii="Arial" w:hAnsi="Arial" w:hint="default"/>
      </w:rPr>
    </w:lvl>
    <w:lvl w:ilvl="7" w:tplc="416C4D24" w:tentative="1">
      <w:start w:val="1"/>
      <w:numFmt w:val="bullet"/>
      <w:lvlText w:val="•"/>
      <w:lvlJc w:val="left"/>
      <w:pPr>
        <w:tabs>
          <w:tab w:val="num" w:pos="5760"/>
        </w:tabs>
        <w:ind w:left="5760" w:hanging="360"/>
      </w:pPr>
      <w:rPr>
        <w:rFonts w:ascii="Arial" w:hAnsi="Arial" w:hint="default"/>
      </w:rPr>
    </w:lvl>
    <w:lvl w:ilvl="8" w:tplc="F48418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D705BD"/>
    <w:multiLevelType w:val="multilevel"/>
    <w:tmpl w:val="548E20EE"/>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cstheme="maj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3C3523"/>
    <w:multiLevelType w:val="hybridMultilevel"/>
    <w:tmpl w:val="65A85840"/>
    <w:lvl w:ilvl="0" w:tplc="18608424">
      <w:start w:val="1"/>
      <w:numFmt w:val="decimal"/>
      <w:lvlText w:val="%1."/>
      <w:lvlJc w:val="left"/>
      <w:pPr>
        <w:ind w:left="720" w:hanging="360"/>
      </w:pPr>
      <w:rPr>
        <w:rFonts w:asciiTheme="majorHAnsi" w:hAnsiTheme="majorHAnsi" w:cstheme="majorHAnsi" w:hint="default"/>
        <w:b w:val="0"/>
        <w:bCs w:val="0"/>
        <w:i w:val="0"/>
        <w:iCs w:val="0"/>
        <w:color w:val="44546A" w:themeColor="text2"/>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color w:val="auto"/>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577F1C"/>
    <w:multiLevelType w:val="hybridMultilevel"/>
    <w:tmpl w:val="4FC6ED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61B6BE5"/>
    <w:multiLevelType w:val="hybridMultilevel"/>
    <w:tmpl w:val="EA84714E"/>
    <w:lvl w:ilvl="0" w:tplc="40E88E2C">
      <w:start w:val="1"/>
      <w:numFmt w:val="bullet"/>
      <w:lvlText w:val="•"/>
      <w:lvlJc w:val="left"/>
      <w:pPr>
        <w:tabs>
          <w:tab w:val="num" w:pos="720"/>
        </w:tabs>
        <w:ind w:left="720" w:hanging="360"/>
      </w:pPr>
      <w:rPr>
        <w:rFonts w:ascii="Arial" w:hAnsi="Arial" w:hint="default"/>
      </w:rPr>
    </w:lvl>
    <w:lvl w:ilvl="1" w:tplc="D7CC3674" w:tentative="1">
      <w:start w:val="1"/>
      <w:numFmt w:val="bullet"/>
      <w:lvlText w:val="•"/>
      <w:lvlJc w:val="left"/>
      <w:pPr>
        <w:tabs>
          <w:tab w:val="num" w:pos="1440"/>
        </w:tabs>
        <w:ind w:left="1440" w:hanging="360"/>
      </w:pPr>
      <w:rPr>
        <w:rFonts w:ascii="Arial" w:hAnsi="Arial" w:hint="default"/>
      </w:rPr>
    </w:lvl>
    <w:lvl w:ilvl="2" w:tplc="5E6859D0" w:tentative="1">
      <w:start w:val="1"/>
      <w:numFmt w:val="bullet"/>
      <w:lvlText w:val="•"/>
      <w:lvlJc w:val="left"/>
      <w:pPr>
        <w:tabs>
          <w:tab w:val="num" w:pos="2160"/>
        </w:tabs>
        <w:ind w:left="2160" w:hanging="360"/>
      </w:pPr>
      <w:rPr>
        <w:rFonts w:ascii="Arial" w:hAnsi="Arial" w:hint="default"/>
      </w:rPr>
    </w:lvl>
    <w:lvl w:ilvl="3" w:tplc="FE3AB086" w:tentative="1">
      <w:start w:val="1"/>
      <w:numFmt w:val="bullet"/>
      <w:lvlText w:val="•"/>
      <w:lvlJc w:val="left"/>
      <w:pPr>
        <w:tabs>
          <w:tab w:val="num" w:pos="2880"/>
        </w:tabs>
        <w:ind w:left="2880" w:hanging="360"/>
      </w:pPr>
      <w:rPr>
        <w:rFonts w:ascii="Arial" w:hAnsi="Arial" w:hint="default"/>
      </w:rPr>
    </w:lvl>
    <w:lvl w:ilvl="4" w:tplc="9DCE98C0" w:tentative="1">
      <w:start w:val="1"/>
      <w:numFmt w:val="bullet"/>
      <w:lvlText w:val="•"/>
      <w:lvlJc w:val="left"/>
      <w:pPr>
        <w:tabs>
          <w:tab w:val="num" w:pos="3600"/>
        </w:tabs>
        <w:ind w:left="3600" w:hanging="360"/>
      </w:pPr>
      <w:rPr>
        <w:rFonts w:ascii="Arial" w:hAnsi="Arial" w:hint="default"/>
      </w:rPr>
    </w:lvl>
    <w:lvl w:ilvl="5" w:tplc="9C24805C" w:tentative="1">
      <w:start w:val="1"/>
      <w:numFmt w:val="bullet"/>
      <w:lvlText w:val="•"/>
      <w:lvlJc w:val="left"/>
      <w:pPr>
        <w:tabs>
          <w:tab w:val="num" w:pos="4320"/>
        </w:tabs>
        <w:ind w:left="4320" w:hanging="360"/>
      </w:pPr>
      <w:rPr>
        <w:rFonts w:ascii="Arial" w:hAnsi="Arial" w:hint="default"/>
      </w:rPr>
    </w:lvl>
    <w:lvl w:ilvl="6" w:tplc="E090B04A" w:tentative="1">
      <w:start w:val="1"/>
      <w:numFmt w:val="bullet"/>
      <w:lvlText w:val="•"/>
      <w:lvlJc w:val="left"/>
      <w:pPr>
        <w:tabs>
          <w:tab w:val="num" w:pos="5040"/>
        </w:tabs>
        <w:ind w:left="5040" w:hanging="360"/>
      </w:pPr>
      <w:rPr>
        <w:rFonts w:ascii="Arial" w:hAnsi="Arial" w:hint="default"/>
      </w:rPr>
    </w:lvl>
    <w:lvl w:ilvl="7" w:tplc="8ABA77A2" w:tentative="1">
      <w:start w:val="1"/>
      <w:numFmt w:val="bullet"/>
      <w:lvlText w:val="•"/>
      <w:lvlJc w:val="left"/>
      <w:pPr>
        <w:tabs>
          <w:tab w:val="num" w:pos="5760"/>
        </w:tabs>
        <w:ind w:left="5760" w:hanging="360"/>
      </w:pPr>
      <w:rPr>
        <w:rFonts w:ascii="Arial" w:hAnsi="Arial" w:hint="default"/>
      </w:rPr>
    </w:lvl>
    <w:lvl w:ilvl="8" w:tplc="1B4471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243312"/>
    <w:multiLevelType w:val="multilevel"/>
    <w:tmpl w:val="503EDE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590D53"/>
    <w:multiLevelType w:val="hybridMultilevel"/>
    <w:tmpl w:val="B628B31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CD215B4"/>
    <w:multiLevelType w:val="hybridMultilevel"/>
    <w:tmpl w:val="ADE6EAA4"/>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4D9CBDCC" w:tentative="1">
      <w:start w:val="1"/>
      <w:numFmt w:val="bullet"/>
      <w:lvlText w:val="•"/>
      <w:lvlJc w:val="left"/>
      <w:pPr>
        <w:tabs>
          <w:tab w:val="num" w:pos="2160"/>
        </w:tabs>
        <w:ind w:left="2160" w:hanging="360"/>
      </w:pPr>
      <w:rPr>
        <w:rFonts w:ascii="Arial" w:hAnsi="Arial" w:hint="default"/>
      </w:rPr>
    </w:lvl>
    <w:lvl w:ilvl="3" w:tplc="E3DE4D70" w:tentative="1">
      <w:start w:val="1"/>
      <w:numFmt w:val="bullet"/>
      <w:lvlText w:val="•"/>
      <w:lvlJc w:val="left"/>
      <w:pPr>
        <w:tabs>
          <w:tab w:val="num" w:pos="2880"/>
        </w:tabs>
        <w:ind w:left="2880" w:hanging="360"/>
      </w:pPr>
      <w:rPr>
        <w:rFonts w:ascii="Arial" w:hAnsi="Arial" w:hint="default"/>
      </w:rPr>
    </w:lvl>
    <w:lvl w:ilvl="4" w:tplc="1BB2C6CE" w:tentative="1">
      <w:start w:val="1"/>
      <w:numFmt w:val="bullet"/>
      <w:lvlText w:val="•"/>
      <w:lvlJc w:val="left"/>
      <w:pPr>
        <w:tabs>
          <w:tab w:val="num" w:pos="3600"/>
        </w:tabs>
        <w:ind w:left="3600" w:hanging="360"/>
      </w:pPr>
      <w:rPr>
        <w:rFonts w:ascii="Arial" w:hAnsi="Arial" w:hint="default"/>
      </w:rPr>
    </w:lvl>
    <w:lvl w:ilvl="5" w:tplc="86807FC0" w:tentative="1">
      <w:start w:val="1"/>
      <w:numFmt w:val="bullet"/>
      <w:lvlText w:val="•"/>
      <w:lvlJc w:val="left"/>
      <w:pPr>
        <w:tabs>
          <w:tab w:val="num" w:pos="4320"/>
        </w:tabs>
        <w:ind w:left="4320" w:hanging="360"/>
      </w:pPr>
      <w:rPr>
        <w:rFonts w:ascii="Arial" w:hAnsi="Arial" w:hint="default"/>
      </w:rPr>
    </w:lvl>
    <w:lvl w:ilvl="6" w:tplc="89F86DE4" w:tentative="1">
      <w:start w:val="1"/>
      <w:numFmt w:val="bullet"/>
      <w:lvlText w:val="•"/>
      <w:lvlJc w:val="left"/>
      <w:pPr>
        <w:tabs>
          <w:tab w:val="num" w:pos="5040"/>
        </w:tabs>
        <w:ind w:left="5040" w:hanging="360"/>
      </w:pPr>
      <w:rPr>
        <w:rFonts w:ascii="Arial" w:hAnsi="Arial" w:hint="default"/>
      </w:rPr>
    </w:lvl>
    <w:lvl w:ilvl="7" w:tplc="286631D0" w:tentative="1">
      <w:start w:val="1"/>
      <w:numFmt w:val="bullet"/>
      <w:lvlText w:val="•"/>
      <w:lvlJc w:val="left"/>
      <w:pPr>
        <w:tabs>
          <w:tab w:val="num" w:pos="5760"/>
        </w:tabs>
        <w:ind w:left="5760" w:hanging="360"/>
      </w:pPr>
      <w:rPr>
        <w:rFonts w:ascii="Arial" w:hAnsi="Arial" w:hint="default"/>
      </w:rPr>
    </w:lvl>
    <w:lvl w:ilvl="8" w:tplc="763EBA2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99764A"/>
    <w:multiLevelType w:val="multilevel"/>
    <w:tmpl w:val="83E2D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5F169D2"/>
    <w:multiLevelType w:val="multilevel"/>
    <w:tmpl w:val="F9A01B62"/>
    <w:lvl w:ilvl="0">
      <w:start w:val="2"/>
      <w:numFmt w:val="decimal"/>
      <w:lvlText w:val="%1."/>
      <w:lvlJc w:val="left"/>
      <w:pPr>
        <w:ind w:left="420" w:hanging="420"/>
      </w:pPr>
      <w:rPr>
        <w:rFonts w:hint="default"/>
      </w:rPr>
    </w:lvl>
    <w:lvl w:ilvl="1">
      <w:start w:val="1"/>
      <w:numFmt w:val="decimal"/>
      <w:pStyle w:val="Heading3"/>
      <w:lvlText w:val="%1.%2."/>
      <w:lvlJc w:val="left"/>
      <w:pPr>
        <w:ind w:left="1800" w:hanging="720"/>
      </w:pPr>
      <w:rPr>
        <w:rFonts w:hint="default"/>
        <w:b w:val="0"/>
        <w:bCs w:val="0"/>
        <w:color w:val="002060"/>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1" w15:restartNumberingAfterBreak="0">
    <w:nsid w:val="472479ED"/>
    <w:multiLevelType w:val="multilevel"/>
    <w:tmpl w:val="FDA8AB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3A20F1"/>
    <w:multiLevelType w:val="multilevel"/>
    <w:tmpl w:val="C7BE50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4E0D67"/>
    <w:multiLevelType w:val="hybridMultilevel"/>
    <w:tmpl w:val="9AF2C4EA"/>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4E5C652A"/>
    <w:multiLevelType w:val="hybridMultilevel"/>
    <w:tmpl w:val="8450931E"/>
    <w:lvl w:ilvl="0" w:tplc="10090001">
      <w:start w:val="1"/>
      <w:numFmt w:val="bullet"/>
      <w:lvlText w:val=""/>
      <w:lvlJc w:val="left"/>
      <w:pPr>
        <w:tabs>
          <w:tab w:val="num" w:pos="720"/>
        </w:tabs>
        <w:ind w:left="720" w:hanging="360"/>
      </w:pPr>
      <w:rPr>
        <w:rFonts w:ascii="Symbol" w:hAnsi="Symbol" w:hint="default"/>
      </w:rPr>
    </w:lvl>
    <w:lvl w:ilvl="1" w:tplc="329C1C12">
      <w:start w:val="1"/>
      <w:numFmt w:val="bullet"/>
      <w:lvlText w:val="•"/>
      <w:lvlJc w:val="left"/>
      <w:pPr>
        <w:tabs>
          <w:tab w:val="num" w:pos="1440"/>
        </w:tabs>
        <w:ind w:left="1440" w:hanging="360"/>
      </w:pPr>
      <w:rPr>
        <w:rFonts w:ascii="Arial" w:hAnsi="Arial" w:hint="default"/>
      </w:rPr>
    </w:lvl>
    <w:lvl w:ilvl="2" w:tplc="4D9CBDCC" w:tentative="1">
      <w:start w:val="1"/>
      <w:numFmt w:val="bullet"/>
      <w:lvlText w:val="•"/>
      <w:lvlJc w:val="left"/>
      <w:pPr>
        <w:tabs>
          <w:tab w:val="num" w:pos="2160"/>
        </w:tabs>
        <w:ind w:left="2160" w:hanging="360"/>
      </w:pPr>
      <w:rPr>
        <w:rFonts w:ascii="Arial" w:hAnsi="Arial" w:hint="default"/>
      </w:rPr>
    </w:lvl>
    <w:lvl w:ilvl="3" w:tplc="E3DE4D70" w:tentative="1">
      <w:start w:val="1"/>
      <w:numFmt w:val="bullet"/>
      <w:lvlText w:val="•"/>
      <w:lvlJc w:val="left"/>
      <w:pPr>
        <w:tabs>
          <w:tab w:val="num" w:pos="2880"/>
        </w:tabs>
        <w:ind w:left="2880" w:hanging="360"/>
      </w:pPr>
      <w:rPr>
        <w:rFonts w:ascii="Arial" w:hAnsi="Arial" w:hint="default"/>
      </w:rPr>
    </w:lvl>
    <w:lvl w:ilvl="4" w:tplc="1BB2C6CE" w:tentative="1">
      <w:start w:val="1"/>
      <w:numFmt w:val="bullet"/>
      <w:lvlText w:val="•"/>
      <w:lvlJc w:val="left"/>
      <w:pPr>
        <w:tabs>
          <w:tab w:val="num" w:pos="3600"/>
        </w:tabs>
        <w:ind w:left="3600" w:hanging="360"/>
      </w:pPr>
      <w:rPr>
        <w:rFonts w:ascii="Arial" w:hAnsi="Arial" w:hint="default"/>
      </w:rPr>
    </w:lvl>
    <w:lvl w:ilvl="5" w:tplc="86807FC0" w:tentative="1">
      <w:start w:val="1"/>
      <w:numFmt w:val="bullet"/>
      <w:lvlText w:val="•"/>
      <w:lvlJc w:val="left"/>
      <w:pPr>
        <w:tabs>
          <w:tab w:val="num" w:pos="4320"/>
        </w:tabs>
        <w:ind w:left="4320" w:hanging="360"/>
      </w:pPr>
      <w:rPr>
        <w:rFonts w:ascii="Arial" w:hAnsi="Arial" w:hint="default"/>
      </w:rPr>
    </w:lvl>
    <w:lvl w:ilvl="6" w:tplc="89F86DE4" w:tentative="1">
      <w:start w:val="1"/>
      <w:numFmt w:val="bullet"/>
      <w:lvlText w:val="•"/>
      <w:lvlJc w:val="left"/>
      <w:pPr>
        <w:tabs>
          <w:tab w:val="num" w:pos="5040"/>
        </w:tabs>
        <w:ind w:left="5040" w:hanging="360"/>
      </w:pPr>
      <w:rPr>
        <w:rFonts w:ascii="Arial" w:hAnsi="Arial" w:hint="default"/>
      </w:rPr>
    </w:lvl>
    <w:lvl w:ilvl="7" w:tplc="286631D0" w:tentative="1">
      <w:start w:val="1"/>
      <w:numFmt w:val="bullet"/>
      <w:lvlText w:val="•"/>
      <w:lvlJc w:val="left"/>
      <w:pPr>
        <w:tabs>
          <w:tab w:val="num" w:pos="5760"/>
        </w:tabs>
        <w:ind w:left="5760" w:hanging="360"/>
      </w:pPr>
      <w:rPr>
        <w:rFonts w:ascii="Arial" w:hAnsi="Arial" w:hint="default"/>
      </w:rPr>
    </w:lvl>
    <w:lvl w:ilvl="8" w:tplc="763EBA2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E7366C9"/>
    <w:multiLevelType w:val="hybridMultilevel"/>
    <w:tmpl w:val="E5663FD6"/>
    <w:lvl w:ilvl="0" w:tplc="63C286BE">
      <w:start w:val="1"/>
      <w:numFmt w:val="decimal"/>
      <w:lvlText w:val="%1."/>
      <w:lvlJc w:val="left"/>
      <w:pPr>
        <w:ind w:left="720" w:hanging="360"/>
      </w:pPr>
      <w:rPr>
        <w:rFonts w:hint="default"/>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49F2332"/>
    <w:multiLevelType w:val="hybridMultilevel"/>
    <w:tmpl w:val="7A3CE0AC"/>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color w:val="auto"/>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0E71CC"/>
    <w:multiLevelType w:val="multilevel"/>
    <w:tmpl w:val="D3C0EC76"/>
    <w:lvl w:ilvl="0">
      <w:start w:val="7"/>
      <w:numFmt w:val="decimal"/>
      <w:lvlText w:val="%1."/>
      <w:lvlJc w:val="left"/>
      <w:pPr>
        <w:ind w:left="360" w:hanging="360"/>
      </w:pPr>
      <w:rPr>
        <w:rFonts w:asciiTheme="majorHAnsi" w:eastAsiaTheme="majorEastAsia" w:hAnsiTheme="majorHAnsi" w:cstheme="majorBidi" w:hint="default"/>
        <w:b w:val="0"/>
        <w:color w:val="1F4D78" w:themeColor="accent1" w:themeShade="7F"/>
        <w:sz w:val="24"/>
      </w:rPr>
    </w:lvl>
    <w:lvl w:ilvl="1">
      <w:start w:val="1"/>
      <w:numFmt w:val="decimal"/>
      <w:lvlText w:val="%1.%2."/>
      <w:lvlJc w:val="left"/>
      <w:pPr>
        <w:ind w:left="720" w:hanging="720"/>
      </w:pPr>
      <w:rPr>
        <w:rFonts w:asciiTheme="majorHAnsi" w:eastAsiaTheme="majorEastAsia" w:hAnsiTheme="majorHAnsi" w:cstheme="majorBidi" w:hint="default"/>
        <w:b w:val="0"/>
        <w:color w:val="1F4D78" w:themeColor="accent1" w:themeShade="7F"/>
        <w:sz w:val="24"/>
      </w:rPr>
    </w:lvl>
    <w:lvl w:ilvl="2">
      <w:start w:val="1"/>
      <w:numFmt w:val="decimal"/>
      <w:lvlText w:val="%1.%2.%3."/>
      <w:lvlJc w:val="left"/>
      <w:pPr>
        <w:ind w:left="720" w:hanging="720"/>
      </w:pPr>
      <w:rPr>
        <w:rFonts w:asciiTheme="majorHAnsi" w:eastAsiaTheme="majorEastAsia" w:hAnsiTheme="majorHAnsi" w:cstheme="majorBidi" w:hint="default"/>
        <w:b w:val="0"/>
        <w:color w:val="1F4D78" w:themeColor="accent1" w:themeShade="7F"/>
        <w:sz w:val="24"/>
      </w:rPr>
    </w:lvl>
    <w:lvl w:ilvl="3">
      <w:start w:val="1"/>
      <w:numFmt w:val="decimal"/>
      <w:lvlText w:val="%1.%2.%3.%4."/>
      <w:lvlJc w:val="left"/>
      <w:pPr>
        <w:ind w:left="1080" w:hanging="1080"/>
      </w:pPr>
      <w:rPr>
        <w:rFonts w:asciiTheme="majorHAnsi" w:eastAsiaTheme="majorEastAsia" w:hAnsiTheme="majorHAnsi" w:cstheme="majorBidi" w:hint="default"/>
        <w:b w:val="0"/>
        <w:color w:val="1F4D78" w:themeColor="accent1" w:themeShade="7F"/>
        <w:sz w:val="24"/>
      </w:rPr>
    </w:lvl>
    <w:lvl w:ilvl="4">
      <w:start w:val="1"/>
      <w:numFmt w:val="decimal"/>
      <w:lvlText w:val="%1.%2.%3.%4.%5."/>
      <w:lvlJc w:val="left"/>
      <w:pPr>
        <w:ind w:left="1440" w:hanging="1440"/>
      </w:pPr>
      <w:rPr>
        <w:rFonts w:asciiTheme="majorHAnsi" w:eastAsiaTheme="majorEastAsia" w:hAnsiTheme="majorHAnsi" w:cstheme="majorBidi" w:hint="default"/>
        <w:b w:val="0"/>
        <w:color w:val="1F4D78" w:themeColor="accent1" w:themeShade="7F"/>
        <w:sz w:val="24"/>
      </w:rPr>
    </w:lvl>
    <w:lvl w:ilvl="5">
      <w:start w:val="1"/>
      <w:numFmt w:val="decimal"/>
      <w:lvlText w:val="%1.%2.%3.%4.%5.%6."/>
      <w:lvlJc w:val="left"/>
      <w:pPr>
        <w:ind w:left="1440" w:hanging="1440"/>
      </w:pPr>
      <w:rPr>
        <w:rFonts w:asciiTheme="majorHAnsi" w:eastAsiaTheme="majorEastAsia" w:hAnsiTheme="majorHAnsi" w:cstheme="majorBidi" w:hint="default"/>
        <w:b w:val="0"/>
        <w:color w:val="1F4D78" w:themeColor="accent1" w:themeShade="7F"/>
        <w:sz w:val="24"/>
      </w:rPr>
    </w:lvl>
    <w:lvl w:ilvl="6">
      <w:start w:val="1"/>
      <w:numFmt w:val="decimal"/>
      <w:lvlText w:val="%1.%2.%3.%4.%5.%6.%7."/>
      <w:lvlJc w:val="left"/>
      <w:pPr>
        <w:ind w:left="1800" w:hanging="1800"/>
      </w:pPr>
      <w:rPr>
        <w:rFonts w:asciiTheme="majorHAnsi" w:eastAsiaTheme="majorEastAsia" w:hAnsiTheme="majorHAnsi" w:cstheme="majorBidi" w:hint="default"/>
        <w:b w:val="0"/>
        <w:color w:val="1F4D78" w:themeColor="accent1" w:themeShade="7F"/>
        <w:sz w:val="24"/>
      </w:rPr>
    </w:lvl>
    <w:lvl w:ilvl="7">
      <w:start w:val="1"/>
      <w:numFmt w:val="decimal"/>
      <w:lvlText w:val="%1.%2.%3.%4.%5.%6.%7.%8."/>
      <w:lvlJc w:val="left"/>
      <w:pPr>
        <w:ind w:left="2160" w:hanging="2160"/>
      </w:pPr>
      <w:rPr>
        <w:rFonts w:asciiTheme="majorHAnsi" w:eastAsiaTheme="majorEastAsia" w:hAnsiTheme="majorHAnsi" w:cstheme="majorBidi" w:hint="default"/>
        <w:b w:val="0"/>
        <w:color w:val="1F4D78" w:themeColor="accent1" w:themeShade="7F"/>
        <w:sz w:val="24"/>
      </w:rPr>
    </w:lvl>
    <w:lvl w:ilvl="8">
      <w:start w:val="1"/>
      <w:numFmt w:val="decimal"/>
      <w:lvlText w:val="%1.%2.%3.%4.%5.%6.%7.%8.%9."/>
      <w:lvlJc w:val="left"/>
      <w:pPr>
        <w:ind w:left="2160" w:hanging="2160"/>
      </w:pPr>
      <w:rPr>
        <w:rFonts w:asciiTheme="majorHAnsi" w:eastAsiaTheme="majorEastAsia" w:hAnsiTheme="majorHAnsi" w:cstheme="majorBidi" w:hint="default"/>
        <w:b w:val="0"/>
        <w:color w:val="1F4D78" w:themeColor="accent1" w:themeShade="7F"/>
        <w:sz w:val="24"/>
      </w:rPr>
    </w:lvl>
  </w:abstractNum>
  <w:abstractNum w:abstractNumId="28" w15:restartNumberingAfterBreak="0">
    <w:nsid w:val="58A16B01"/>
    <w:multiLevelType w:val="hybridMultilevel"/>
    <w:tmpl w:val="1520D7F0"/>
    <w:lvl w:ilvl="0" w:tplc="CA9C796E">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BBB642F"/>
    <w:multiLevelType w:val="hybridMultilevel"/>
    <w:tmpl w:val="7B3087D6"/>
    <w:lvl w:ilvl="0" w:tplc="ACD4DD1A">
      <w:start w:val="1"/>
      <w:numFmt w:val="bullet"/>
      <w:lvlText w:val="•"/>
      <w:lvlJc w:val="left"/>
      <w:pPr>
        <w:tabs>
          <w:tab w:val="num" w:pos="720"/>
        </w:tabs>
        <w:ind w:left="720" w:hanging="360"/>
      </w:pPr>
      <w:rPr>
        <w:rFonts w:ascii="Arial" w:hAnsi="Arial" w:hint="default"/>
      </w:rPr>
    </w:lvl>
    <w:lvl w:ilvl="1" w:tplc="DBCCD6BC" w:tentative="1">
      <w:start w:val="1"/>
      <w:numFmt w:val="bullet"/>
      <w:lvlText w:val="•"/>
      <w:lvlJc w:val="left"/>
      <w:pPr>
        <w:tabs>
          <w:tab w:val="num" w:pos="1440"/>
        </w:tabs>
        <w:ind w:left="1440" w:hanging="360"/>
      </w:pPr>
      <w:rPr>
        <w:rFonts w:ascii="Arial" w:hAnsi="Arial" w:hint="default"/>
      </w:rPr>
    </w:lvl>
    <w:lvl w:ilvl="2" w:tplc="78C4634A" w:tentative="1">
      <w:start w:val="1"/>
      <w:numFmt w:val="bullet"/>
      <w:lvlText w:val="•"/>
      <w:lvlJc w:val="left"/>
      <w:pPr>
        <w:tabs>
          <w:tab w:val="num" w:pos="2160"/>
        </w:tabs>
        <w:ind w:left="2160" w:hanging="360"/>
      </w:pPr>
      <w:rPr>
        <w:rFonts w:ascii="Arial" w:hAnsi="Arial" w:hint="default"/>
      </w:rPr>
    </w:lvl>
    <w:lvl w:ilvl="3" w:tplc="770CA3FC" w:tentative="1">
      <w:start w:val="1"/>
      <w:numFmt w:val="bullet"/>
      <w:lvlText w:val="•"/>
      <w:lvlJc w:val="left"/>
      <w:pPr>
        <w:tabs>
          <w:tab w:val="num" w:pos="2880"/>
        </w:tabs>
        <w:ind w:left="2880" w:hanging="360"/>
      </w:pPr>
      <w:rPr>
        <w:rFonts w:ascii="Arial" w:hAnsi="Arial" w:hint="default"/>
      </w:rPr>
    </w:lvl>
    <w:lvl w:ilvl="4" w:tplc="96607D9C" w:tentative="1">
      <w:start w:val="1"/>
      <w:numFmt w:val="bullet"/>
      <w:lvlText w:val="•"/>
      <w:lvlJc w:val="left"/>
      <w:pPr>
        <w:tabs>
          <w:tab w:val="num" w:pos="3600"/>
        </w:tabs>
        <w:ind w:left="3600" w:hanging="360"/>
      </w:pPr>
      <w:rPr>
        <w:rFonts w:ascii="Arial" w:hAnsi="Arial" w:hint="default"/>
      </w:rPr>
    </w:lvl>
    <w:lvl w:ilvl="5" w:tplc="4C082B20" w:tentative="1">
      <w:start w:val="1"/>
      <w:numFmt w:val="bullet"/>
      <w:lvlText w:val="•"/>
      <w:lvlJc w:val="left"/>
      <w:pPr>
        <w:tabs>
          <w:tab w:val="num" w:pos="4320"/>
        </w:tabs>
        <w:ind w:left="4320" w:hanging="360"/>
      </w:pPr>
      <w:rPr>
        <w:rFonts w:ascii="Arial" w:hAnsi="Arial" w:hint="default"/>
      </w:rPr>
    </w:lvl>
    <w:lvl w:ilvl="6" w:tplc="E8D60B52" w:tentative="1">
      <w:start w:val="1"/>
      <w:numFmt w:val="bullet"/>
      <w:lvlText w:val="•"/>
      <w:lvlJc w:val="left"/>
      <w:pPr>
        <w:tabs>
          <w:tab w:val="num" w:pos="5040"/>
        </w:tabs>
        <w:ind w:left="5040" w:hanging="360"/>
      </w:pPr>
      <w:rPr>
        <w:rFonts w:ascii="Arial" w:hAnsi="Arial" w:hint="default"/>
      </w:rPr>
    </w:lvl>
    <w:lvl w:ilvl="7" w:tplc="93DCF7A0" w:tentative="1">
      <w:start w:val="1"/>
      <w:numFmt w:val="bullet"/>
      <w:lvlText w:val="•"/>
      <w:lvlJc w:val="left"/>
      <w:pPr>
        <w:tabs>
          <w:tab w:val="num" w:pos="5760"/>
        </w:tabs>
        <w:ind w:left="5760" w:hanging="360"/>
      </w:pPr>
      <w:rPr>
        <w:rFonts w:ascii="Arial" w:hAnsi="Arial" w:hint="default"/>
      </w:rPr>
    </w:lvl>
    <w:lvl w:ilvl="8" w:tplc="77186DE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7951E2"/>
    <w:multiLevelType w:val="multilevel"/>
    <w:tmpl w:val="40EC01A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cstheme="maj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39230F"/>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9B4748F"/>
    <w:multiLevelType w:val="multilevel"/>
    <w:tmpl w:val="2E6068AE"/>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cstheme="maj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495176"/>
    <w:multiLevelType w:val="hybridMultilevel"/>
    <w:tmpl w:val="7A3CE0AC"/>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color w:val="auto"/>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F87B5E"/>
    <w:multiLevelType w:val="multilevel"/>
    <w:tmpl w:val="9D0A2D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0511D8C"/>
    <w:multiLevelType w:val="hybridMultilevel"/>
    <w:tmpl w:val="05F2968C"/>
    <w:lvl w:ilvl="0" w:tplc="04B60440">
      <w:start w:val="1"/>
      <w:numFmt w:val="decimal"/>
      <w:lvlText w:val="%1."/>
      <w:lvlJc w:val="left"/>
      <w:pPr>
        <w:ind w:left="720" w:hanging="360"/>
      </w:pPr>
      <w:rPr>
        <w:b w:val="0"/>
        <w:bCs w:val="0"/>
        <w:i w:val="0"/>
        <w:iCs w:val="0"/>
        <w:color w:val="44546A" w:themeColor="text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9C70EE1"/>
    <w:multiLevelType w:val="hybridMultilevel"/>
    <w:tmpl w:val="F58EE276"/>
    <w:lvl w:ilvl="0" w:tplc="434E85FE">
      <w:numFmt w:val="bullet"/>
      <w:lvlText w:val="•"/>
      <w:lvlJc w:val="left"/>
      <w:pPr>
        <w:ind w:left="1080" w:hanging="720"/>
      </w:pPr>
      <w:rPr>
        <w:rFonts w:ascii="Tahoma" w:eastAsiaTheme="minorHAnsi" w:hAnsi="Tahoma" w:cs="Tahoma"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EA66FF1"/>
    <w:multiLevelType w:val="multilevel"/>
    <w:tmpl w:val="269EE9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FFA5D42"/>
    <w:multiLevelType w:val="hybridMultilevel"/>
    <w:tmpl w:val="FBF6D1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0830896">
    <w:abstractNumId w:val="35"/>
  </w:num>
  <w:num w:numId="2" w16cid:durableId="1724138040">
    <w:abstractNumId w:val="20"/>
  </w:num>
  <w:num w:numId="3" w16cid:durableId="798108693">
    <w:abstractNumId w:val="3"/>
  </w:num>
  <w:num w:numId="4" w16cid:durableId="92015600">
    <w:abstractNumId w:val="31"/>
  </w:num>
  <w:num w:numId="5" w16cid:durableId="2047367966">
    <w:abstractNumId w:val="19"/>
  </w:num>
  <w:num w:numId="6" w16cid:durableId="2101757637">
    <w:abstractNumId w:val="23"/>
  </w:num>
  <w:num w:numId="7" w16cid:durableId="1470199017">
    <w:abstractNumId w:val="33"/>
  </w:num>
  <w:num w:numId="8" w16cid:durableId="1578056381">
    <w:abstractNumId w:val="26"/>
  </w:num>
  <w:num w:numId="9" w16cid:durableId="655257981">
    <w:abstractNumId w:val="13"/>
  </w:num>
  <w:num w:numId="10" w16cid:durableId="607011520">
    <w:abstractNumId w:val="38"/>
  </w:num>
  <w:num w:numId="11" w16cid:durableId="73092789">
    <w:abstractNumId w:val="5"/>
  </w:num>
  <w:num w:numId="12" w16cid:durableId="805125204">
    <w:abstractNumId w:val="36"/>
  </w:num>
  <w:num w:numId="13" w16cid:durableId="429591139">
    <w:abstractNumId w:val="34"/>
  </w:num>
  <w:num w:numId="14" w16cid:durableId="385027309">
    <w:abstractNumId w:val="10"/>
  </w:num>
  <w:num w:numId="15" w16cid:durableId="548423482">
    <w:abstractNumId w:val="7"/>
  </w:num>
  <w:num w:numId="16" w16cid:durableId="1309746009">
    <w:abstractNumId w:val="16"/>
  </w:num>
  <w:num w:numId="17" w16cid:durableId="949438829">
    <w:abstractNumId w:val="30"/>
  </w:num>
  <w:num w:numId="18" w16cid:durableId="582688843">
    <w:abstractNumId w:val="37"/>
  </w:num>
  <w:num w:numId="19" w16cid:durableId="576939857">
    <w:abstractNumId w:val="21"/>
  </w:num>
  <w:num w:numId="20" w16cid:durableId="1574272090">
    <w:abstractNumId w:val="32"/>
  </w:num>
  <w:num w:numId="21" w16cid:durableId="1533768363">
    <w:abstractNumId w:val="27"/>
  </w:num>
  <w:num w:numId="22" w16cid:durableId="1257597330">
    <w:abstractNumId w:val="2"/>
  </w:num>
  <w:num w:numId="23" w16cid:durableId="1377580241">
    <w:abstractNumId w:val="15"/>
  </w:num>
  <w:num w:numId="24" w16cid:durableId="1932004868">
    <w:abstractNumId w:val="6"/>
  </w:num>
  <w:num w:numId="25" w16cid:durableId="1883597198">
    <w:abstractNumId w:val="29"/>
  </w:num>
  <w:num w:numId="26" w16cid:durableId="756249930">
    <w:abstractNumId w:val="0"/>
  </w:num>
  <w:num w:numId="27" w16cid:durableId="2050760867">
    <w:abstractNumId w:val="1"/>
  </w:num>
  <w:num w:numId="28" w16cid:durableId="901141538">
    <w:abstractNumId w:val="4"/>
  </w:num>
  <w:num w:numId="29" w16cid:durableId="1726760405">
    <w:abstractNumId w:val="25"/>
  </w:num>
  <w:num w:numId="30" w16cid:durableId="1386181310">
    <w:abstractNumId w:val="28"/>
  </w:num>
  <w:num w:numId="31" w16cid:durableId="771780747">
    <w:abstractNumId w:val="24"/>
  </w:num>
  <w:num w:numId="32" w16cid:durableId="1146825465">
    <w:abstractNumId w:val="14"/>
  </w:num>
  <w:num w:numId="33" w16cid:durableId="1488207984">
    <w:abstractNumId w:val="9"/>
  </w:num>
  <w:num w:numId="34" w16cid:durableId="1141580423">
    <w:abstractNumId w:val="18"/>
  </w:num>
  <w:num w:numId="35" w16cid:durableId="1424909326">
    <w:abstractNumId w:val="8"/>
  </w:num>
  <w:num w:numId="36" w16cid:durableId="1042443029">
    <w:abstractNumId w:val="12"/>
  </w:num>
  <w:num w:numId="37" w16cid:durableId="1702318538">
    <w:abstractNumId w:val="11"/>
  </w:num>
  <w:num w:numId="38" w16cid:durableId="2038893833">
    <w:abstractNumId w:val="22"/>
  </w:num>
  <w:num w:numId="39" w16cid:durableId="1233929166">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srQ0tTQwN7WwMDBT0lEKTi0uzszPAykwqgUAzBVwKCwAAAA="/>
  </w:docVars>
  <w:rsids>
    <w:rsidRoot w:val="00015790"/>
    <w:rsid w:val="00011A1C"/>
    <w:rsid w:val="00015790"/>
    <w:rsid w:val="000174FC"/>
    <w:rsid w:val="00081E2A"/>
    <w:rsid w:val="000A51E8"/>
    <w:rsid w:val="000E5E36"/>
    <w:rsid w:val="0011187A"/>
    <w:rsid w:val="001454F0"/>
    <w:rsid w:val="00147507"/>
    <w:rsid w:val="00180255"/>
    <w:rsid w:val="001B4B9E"/>
    <w:rsid w:val="001E6503"/>
    <w:rsid w:val="001F3AE1"/>
    <w:rsid w:val="00212F8D"/>
    <w:rsid w:val="00235F97"/>
    <w:rsid w:val="002C75CC"/>
    <w:rsid w:val="002D753B"/>
    <w:rsid w:val="00320412"/>
    <w:rsid w:val="00366900"/>
    <w:rsid w:val="003A4D17"/>
    <w:rsid w:val="003A76A8"/>
    <w:rsid w:val="00430818"/>
    <w:rsid w:val="0043300F"/>
    <w:rsid w:val="004A3B5F"/>
    <w:rsid w:val="004B1C8E"/>
    <w:rsid w:val="004B3231"/>
    <w:rsid w:val="004E611F"/>
    <w:rsid w:val="00556AFC"/>
    <w:rsid w:val="005666C1"/>
    <w:rsid w:val="00575882"/>
    <w:rsid w:val="005D59E4"/>
    <w:rsid w:val="00623BDD"/>
    <w:rsid w:val="006508F2"/>
    <w:rsid w:val="00677A5A"/>
    <w:rsid w:val="006C383D"/>
    <w:rsid w:val="006E0149"/>
    <w:rsid w:val="006F6848"/>
    <w:rsid w:val="00711B30"/>
    <w:rsid w:val="0071398A"/>
    <w:rsid w:val="00724C9A"/>
    <w:rsid w:val="007577B7"/>
    <w:rsid w:val="00782139"/>
    <w:rsid w:val="007E7236"/>
    <w:rsid w:val="008440B5"/>
    <w:rsid w:val="00852181"/>
    <w:rsid w:val="0089189D"/>
    <w:rsid w:val="008A431E"/>
    <w:rsid w:val="008D6CEE"/>
    <w:rsid w:val="008E6FD0"/>
    <w:rsid w:val="009276F7"/>
    <w:rsid w:val="00994838"/>
    <w:rsid w:val="009A2A3D"/>
    <w:rsid w:val="009C0FF5"/>
    <w:rsid w:val="00A43121"/>
    <w:rsid w:val="00AB10E5"/>
    <w:rsid w:val="00B30F79"/>
    <w:rsid w:val="00B31097"/>
    <w:rsid w:val="00BB497D"/>
    <w:rsid w:val="00BC4186"/>
    <w:rsid w:val="00C07361"/>
    <w:rsid w:val="00C25534"/>
    <w:rsid w:val="00C65F8C"/>
    <w:rsid w:val="00C83E35"/>
    <w:rsid w:val="00CA5C44"/>
    <w:rsid w:val="00D4192C"/>
    <w:rsid w:val="00D47B3F"/>
    <w:rsid w:val="00DE73ED"/>
    <w:rsid w:val="00E13BE7"/>
    <w:rsid w:val="00E17274"/>
    <w:rsid w:val="00E44B72"/>
    <w:rsid w:val="00E47EC0"/>
    <w:rsid w:val="00E70963"/>
    <w:rsid w:val="00EC5503"/>
    <w:rsid w:val="00EF7D26"/>
    <w:rsid w:val="00F16726"/>
    <w:rsid w:val="00FA6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FB2A6F2"/>
  <w15:chartTrackingRefBased/>
  <w15:docId w15:val="{2CD9F28E-6B08-4EEA-9B0B-39DB896A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shok - Heading - 1,H1,level 1,Level 1 Head,Main heading,Heading 10,h1,Header1,q,Head,123,Part,heading 1,section break,H11,H12,H111,H13,H112,Chapter Heading2,tchead,App1,1,Module Name,Header 1,12 Heading 1,II+,I,new page/chapter,Subhead A,RFS"/>
    <w:basedOn w:val="Normal"/>
    <w:next w:val="Normal"/>
    <w:link w:val="Heading1Char"/>
    <w:qFormat/>
    <w:rsid w:val="00E44B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32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E5E36"/>
    <w:pPr>
      <w:keepNext/>
      <w:keepLines/>
      <w:numPr>
        <w:ilvl w:val="1"/>
        <w:numId w:val="2"/>
      </w:numPr>
      <w:spacing w:before="40" w:after="0"/>
      <w:ind w:left="1440" w:hanging="360"/>
      <w:jc w:val="both"/>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D4192C"/>
    <w:pPr>
      <w:keepNext/>
      <w:keepLines/>
      <w:spacing w:before="40" w:after="0"/>
      <w:outlineLvl w:val="3"/>
    </w:pPr>
    <w:rPr>
      <w:rFonts w:asciiTheme="majorHAnsi" w:eastAsiaTheme="majorEastAsia" w:hAnsiTheme="majorHAnsi" w:cstheme="majorBidi"/>
      <w:i/>
      <w:iCs/>
      <w:color w:val="2E74B5" w:themeColor="accent1" w:themeShade="BF"/>
      <w:szCs w:val="22"/>
      <w:lang w:val="en-IN"/>
    </w:rPr>
  </w:style>
  <w:style w:type="paragraph" w:styleId="Heading5">
    <w:name w:val="heading 5"/>
    <w:basedOn w:val="Normal"/>
    <w:next w:val="Normal"/>
    <w:link w:val="Heading5Char"/>
    <w:uiPriority w:val="9"/>
    <w:unhideWhenUsed/>
    <w:qFormat/>
    <w:rsid w:val="000E5E36"/>
    <w:pPr>
      <w:keepNext/>
      <w:keepLines/>
      <w:spacing w:before="40" w:after="0" w:line="276" w:lineRule="auto"/>
      <w:ind w:left="1008" w:hanging="1008"/>
      <w:outlineLvl w:val="4"/>
    </w:pPr>
    <w:rPr>
      <w:rFonts w:asciiTheme="majorHAnsi" w:eastAsiaTheme="majorEastAsia" w:hAnsiTheme="majorHAnsi" w:cstheme="majorBidi"/>
      <w:color w:val="2E74B5" w:themeColor="accent1" w:themeShade="BF"/>
      <w:sz w:val="22"/>
      <w:szCs w:val="22"/>
      <w:lang w:val="en-GB" w:eastAsia="en-GB"/>
    </w:rPr>
  </w:style>
  <w:style w:type="paragraph" w:styleId="Heading6">
    <w:name w:val="heading 6"/>
    <w:basedOn w:val="Normal"/>
    <w:next w:val="Normal"/>
    <w:link w:val="Heading6Char"/>
    <w:uiPriority w:val="9"/>
    <w:unhideWhenUsed/>
    <w:qFormat/>
    <w:rsid w:val="000E5E36"/>
    <w:pPr>
      <w:keepNext/>
      <w:keepLines/>
      <w:spacing w:before="40" w:after="0" w:line="276" w:lineRule="auto"/>
      <w:ind w:left="1152" w:hanging="1152"/>
      <w:outlineLvl w:val="5"/>
    </w:pPr>
    <w:rPr>
      <w:rFonts w:asciiTheme="majorHAnsi" w:eastAsiaTheme="majorEastAsia" w:hAnsiTheme="majorHAnsi" w:cstheme="majorBidi"/>
      <w:color w:val="1F4D78" w:themeColor="accent1" w:themeShade="7F"/>
      <w:sz w:val="22"/>
      <w:szCs w:val="22"/>
      <w:lang w:val="en-GB" w:eastAsia="en-GB"/>
    </w:rPr>
  </w:style>
  <w:style w:type="paragraph" w:styleId="Heading7">
    <w:name w:val="heading 7"/>
    <w:basedOn w:val="Normal"/>
    <w:next w:val="Normal"/>
    <w:link w:val="Heading7Char"/>
    <w:uiPriority w:val="9"/>
    <w:semiHidden/>
    <w:unhideWhenUsed/>
    <w:qFormat/>
    <w:rsid w:val="000E5E36"/>
    <w:pPr>
      <w:keepNext/>
      <w:keepLines/>
      <w:spacing w:before="40" w:after="0" w:line="276" w:lineRule="auto"/>
      <w:ind w:left="1296" w:hanging="1296"/>
      <w:outlineLvl w:val="6"/>
    </w:pPr>
    <w:rPr>
      <w:rFonts w:asciiTheme="majorHAnsi" w:eastAsiaTheme="majorEastAsia" w:hAnsiTheme="majorHAnsi" w:cstheme="majorBidi"/>
      <w:i/>
      <w:iCs/>
      <w:color w:val="1F4D78" w:themeColor="accent1" w:themeShade="7F"/>
      <w:sz w:val="22"/>
      <w:szCs w:val="22"/>
      <w:lang w:val="en-GB" w:eastAsia="en-GB"/>
    </w:rPr>
  </w:style>
  <w:style w:type="paragraph" w:styleId="Heading8">
    <w:name w:val="heading 8"/>
    <w:basedOn w:val="Normal"/>
    <w:next w:val="Normal"/>
    <w:link w:val="Heading8Char"/>
    <w:uiPriority w:val="9"/>
    <w:semiHidden/>
    <w:unhideWhenUsed/>
    <w:qFormat/>
    <w:rsid w:val="000E5E36"/>
    <w:pPr>
      <w:keepNext/>
      <w:keepLines/>
      <w:spacing w:before="40" w:after="0" w:line="276" w:lineRule="auto"/>
      <w:ind w:left="1440" w:hanging="1440"/>
      <w:outlineLvl w:val="7"/>
    </w:pPr>
    <w:rPr>
      <w:rFonts w:asciiTheme="majorHAnsi" w:eastAsiaTheme="majorEastAsia" w:hAnsiTheme="majorHAnsi" w:cstheme="majorBidi"/>
      <w:color w:val="272727" w:themeColor="text1" w:themeTint="D8"/>
      <w:sz w:val="21"/>
      <w:szCs w:val="21"/>
      <w:lang w:val="en-GB" w:eastAsia="en-GB"/>
    </w:rPr>
  </w:style>
  <w:style w:type="paragraph" w:styleId="Heading9">
    <w:name w:val="heading 9"/>
    <w:basedOn w:val="Normal"/>
    <w:next w:val="Normal"/>
    <w:link w:val="Heading9Char"/>
    <w:uiPriority w:val="9"/>
    <w:semiHidden/>
    <w:unhideWhenUsed/>
    <w:qFormat/>
    <w:rsid w:val="000E5E36"/>
    <w:pPr>
      <w:keepNext/>
      <w:keepLines/>
      <w:spacing w:before="40" w:after="0" w:line="276" w:lineRule="auto"/>
      <w:ind w:left="1584" w:hanging="1584"/>
      <w:outlineLvl w:val="8"/>
    </w:pPr>
    <w:rPr>
      <w:rFonts w:asciiTheme="majorHAnsi" w:eastAsiaTheme="majorEastAsia" w:hAnsiTheme="majorHAnsi" w:cstheme="majorBidi"/>
      <w:i/>
      <w:iCs/>
      <w:color w:val="272727" w:themeColor="text1" w:themeTint="D8"/>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E73ED"/>
    <w:pPr>
      <w:tabs>
        <w:tab w:val="center" w:pos="4680"/>
        <w:tab w:val="right" w:pos="9360"/>
      </w:tabs>
      <w:spacing w:after="0" w:line="240" w:lineRule="auto"/>
    </w:pPr>
  </w:style>
  <w:style w:type="character" w:customStyle="1" w:styleId="HeaderChar">
    <w:name w:val="Header Char"/>
    <w:basedOn w:val="DefaultParagraphFont"/>
    <w:link w:val="Header"/>
    <w:rsid w:val="00DE73ED"/>
  </w:style>
  <w:style w:type="paragraph" w:styleId="Footer">
    <w:name w:val="footer"/>
    <w:basedOn w:val="Normal"/>
    <w:link w:val="FooterChar"/>
    <w:uiPriority w:val="99"/>
    <w:unhideWhenUsed/>
    <w:rsid w:val="00DE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3ED"/>
  </w:style>
  <w:style w:type="paragraph" w:styleId="ListParagraph">
    <w:name w:val="List Paragraph"/>
    <w:aliases w:val="05 List Paragraph,10 List Paragraph,b1,Number_1,List Paragraph11,List Paragraph2,new,SGLText List Paragraph,Colorful List - Accent 11,Normal Sentence,Use Case List Paragraph,List Paragraph1,Ref,Bullet List Paragraph,Equipment,lp1,B1,bu1,b"/>
    <w:basedOn w:val="Normal"/>
    <w:link w:val="ListParagraphChar"/>
    <w:uiPriority w:val="34"/>
    <w:qFormat/>
    <w:rsid w:val="00E44B72"/>
    <w:pPr>
      <w:ind w:left="720"/>
      <w:contextualSpacing/>
    </w:pPr>
  </w:style>
  <w:style w:type="character" w:customStyle="1" w:styleId="Heading1Char">
    <w:name w:val="Heading 1 Char"/>
    <w:aliases w:val="Ashok - Heading - 1 Char,H1 Char,level 1 Char,Level 1 Head Char,Main heading Char,Heading 10 Char,h1 Char,Header1 Char,q Char,Head Char,123 Char,Part Char,heading 1 Char,section break Char,H11 Char,H12 Char,H111 Char,H13 Char,H112 Char"/>
    <w:basedOn w:val="DefaultParagraphFont"/>
    <w:link w:val="Heading1"/>
    <w:rsid w:val="00E44B7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E5E36"/>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uiPriority w:val="9"/>
    <w:rsid w:val="004B3231"/>
    <w:rPr>
      <w:rFonts w:asciiTheme="majorHAnsi" w:eastAsiaTheme="majorEastAsia" w:hAnsiTheme="majorHAnsi" w:cstheme="majorBidi"/>
      <w:color w:val="2E74B5" w:themeColor="accent1" w:themeShade="BF"/>
      <w:sz w:val="26"/>
      <w:szCs w:val="26"/>
    </w:rPr>
  </w:style>
  <w:style w:type="table" w:styleId="TableGrid">
    <w:name w:val="Table Grid"/>
    <w:aliases w:val="Infosys Table Style,Equifax table,Header Table"/>
    <w:basedOn w:val="TableNormal"/>
    <w:rsid w:val="004B3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B32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B32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uiPriority w:val="99"/>
    <w:rsid w:val="004B3231"/>
    <w:pPr>
      <w:suppressAutoHyphens/>
      <w:spacing w:before="60" w:after="60" w:line="240" w:lineRule="auto"/>
    </w:pPr>
    <w:rPr>
      <w:rFonts w:ascii="Courier New" w:eastAsia="Times New Roman" w:hAnsi="Courier New" w:cs="Courier New"/>
      <w:lang w:eastAsia="ar-SA"/>
    </w:rPr>
  </w:style>
  <w:style w:type="character" w:customStyle="1" w:styleId="PlainTextChar">
    <w:name w:val="Plain Text Char"/>
    <w:basedOn w:val="DefaultParagraphFont"/>
    <w:link w:val="PlainText"/>
    <w:uiPriority w:val="99"/>
    <w:rsid w:val="004B3231"/>
    <w:rPr>
      <w:rFonts w:ascii="Courier New" w:eastAsia="Times New Roman" w:hAnsi="Courier New" w:cs="Courier New"/>
      <w:lang w:eastAsia="ar-SA"/>
    </w:rPr>
  </w:style>
  <w:style w:type="character" w:styleId="Hyperlink">
    <w:name w:val="Hyperlink"/>
    <w:basedOn w:val="DefaultParagraphFont"/>
    <w:uiPriority w:val="99"/>
    <w:unhideWhenUsed/>
    <w:rsid w:val="005D59E4"/>
    <w:rPr>
      <w:color w:val="0563C1" w:themeColor="hyperlink"/>
      <w:u w:val="single"/>
    </w:rPr>
  </w:style>
  <w:style w:type="paragraph" w:styleId="TOCHeading">
    <w:name w:val="TOC Heading"/>
    <w:basedOn w:val="Heading1"/>
    <w:next w:val="Normal"/>
    <w:uiPriority w:val="39"/>
    <w:unhideWhenUsed/>
    <w:qFormat/>
    <w:rsid w:val="00E70963"/>
    <w:pPr>
      <w:outlineLvl w:val="9"/>
    </w:pPr>
  </w:style>
  <w:style w:type="paragraph" w:styleId="TOC1">
    <w:name w:val="toc 1"/>
    <w:basedOn w:val="Normal"/>
    <w:next w:val="Normal"/>
    <w:autoRedefine/>
    <w:uiPriority w:val="39"/>
    <w:unhideWhenUsed/>
    <w:rsid w:val="00E70963"/>
    <w:pPr>
      <w:spacing w:after="100"/>
    </w:pPr>
  </w:style>
  <w:style w:type="paragraph" w:styleId="TOC2">
    <w:name w:val="toc 2"/>
    <w:basedOn w:val="Normal"/>
    <w:next w:val="Normal"/>
    <w:autoRedefine/>
    <w:uiPriority w:val="39"/>
    <w:unhideWhenUsed/>
    <w:rsid w:val="00E70963"/>
    <w:pPr>
      <w:spacing w:after="100"/>
      <w:ind w:left="200"/>
    </w:pPr>
  </w:style>
  <w:style w:type="character" w:styleId="UnresolvedMention">
    <w:name w:val="Unresolved Mention"/>
    <w:basedOn w:val="DefaultParagraphFont"/>
    <w:uiPriority w:val="99"/>
    <w:semiHidden/>
    <w:unhideWhenUsed/>
    <w:rsid w:val="00EC5503"/>
    <w:rPr>
      <w:color w:val="605E5C"/>
      <w:shd w:val="clear" w:color="auto" w:fill="E1DFDD"/>
    </w:rPr>
  </w:style>
  <w:style w:type="paragraph" w:styleId="NormalWeb">
    <w:name w:val="Normal (Web)"/>
    <w:basedOn w:val="Normal"/>
    <w:uiPriority w:val="99"/>
    <w:semiHidden/>
    <w:unhideWhenUsed/>
    <w:rsid w:val="00011A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6F6848"/>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D4192C"/>
    <w:rPr>
      <w:rFonts w:asciiTheme="majorHAnsi" w:eastAsiaTheme="majorEastAsia" w:hAnsiTheme="majorHAnsi" w:cstheme="majorBidi"/>
      <w:i/>
      <w:iCs/>
      <w:color w:val="2E74B5" w:themeColor="accent1" w:themeShade="BF"/>
      <w:szCs w:val="22"/>
      <w:lang w:val="en-IN"/>
    </w:rPr>
  </w:style>
  <w:style w:type="table" w:styleId="ListTable3-Accent3">
    <w:name w:val="List Table 3 Accent 3"/>
    <w:basedOn w:val="TableNormal"/>
    <w:uiPriority w:val="48"/>
    <w:rsid w:val="00D4192C"/>
    <w:pPr>
      <w:spacing w:after="0" w:line="240" w:lineRule="auto"/>
    </w:pPr>
    <w:rPr>
      <w:rFonts w:asciiTheme="minorHAnsi" w:hAnsiTheme="minorHAnsi" w:cstheme="minorBidi"/>
      <w:sz w:val="22"/>
      <w:szCs w:val="22"/>
      <w:lang w:val="en-IN"/>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Caption">
    <w:name w:val="caption"/>
    <w:basedOn w:val="Normal"/>
    <w:next w:val="Normal"/>
    <w:uiPriority w:val="35"/>
    <w:unhideWhenUsed/>
    <w:qFormat/>
    <w:rsid w:val="00D4192C"/>
    <w:pPr>
      <w:spacing w:after="200" w:line="240" w:lineRule="auto"/>
    </w:pPr>
    <w:rPr>
      <w:rFonts w:ascii="Tahoma" w:hAnsi="Tahoma" w:cstheme="minorBidi"/>
      <w:i/>
      <w:iCs/>
      <w:color w:val="44546A" w:themeColor="text2"/>
      <w:sz w:val="18"/>
      <w:szCs w:val="18"/>
      <w:lang w:val="en-IN"/>
    </w:rPr>
  </w:style>
  <w:style w:type="character" w:customStyle="1" w:styleId="ListParagraphChar">
    <w:name w:val="List Paragraph Char"/>
    <w:aliases w:val="05 List Paragraph Char,10 List Paragraph Char,b1 Char,Number_1 Char,List Paragraph11 Char,List Paragraph2 Char,new Char,SGLText List Paragraph Char,Colorful List - Accent 11 Char,Normal Sentence Char,Use Case List Paragraph Char"/>
    <w:link w:val="ListParagraph"/>
    <w:uiPriority w:val="34"/>
    <w:qFormat/>
    <w:rsid w:val="00D4192C"/>
  </w:style>
  <w:style w:type="paragraph" w:customStyle="1" w:styleId="Pa4">
    <w:name w:val="Pa4"/>
    <w:basedOn w:val="Normal"/>
    <w:next w:val="Normal"/>
    <w:uiPriority w:val="99"/>
    <w:rsid w:val="00D4192C"/>
    <w:pPr>
      <w:autoSpaceDE w:val="0"/>
      <w:autoSpaceDN w:val="0"/>
      <w:adjustRightInd w:val="0"/>
      <w:spacing w:after="0" w:line="201" w:lineRule="atLeast"/>
    </w:pPr>
    <w:rPr>
      <w:rFonts w:ascii="TheSans B4 SemiLight" w:hAnsi="TheSans B4 SemiLight" w:cstheme="minorBidi"/>
      <w:sz w:val="24"/>
      <w:szCs w:val="24"/>
    </w:rPr>
  </w:style>
  <w:style w:type="paragraph" w:styleId="TOC3">
    <w:name w:val="toc 3"/>
    <w:basedOn w:val="Normal"/>
    <w:next w:val="Normal"/>
    <w:autoRedefine/>
    <w:uiPriority w:val="39"/>
    <w:unhideWhenUsed/>
    <w:rsid w:val="00D4192C"/>
    <w:pPr>
      <w:spacing w:after="100"/>
      <w:ind w:left="400"/>
    </w:pPr>
  </w:style>
  <w:style w:type="character" w:customStyle="1" w:styleId="Heading5Char">
    <w:name w:val="Heading 5 Char"/>
    <w:basedOn w:val="DefaultParagraphFont"/>
    <w:link w:val="Heading5"/>
    <w:uiPriority w:val="9"/>
    <w:rsid w:val="000E5E36"/>
    <w:rPr>
      <w:rFonts w:asciiTheme="majorHAnsi" w:eastAsiaTheme="majorEastAsia" w:hAnsiTheme="majorHAnsi" w:cstheme="majorBidi"/>
      <w:color w:val="2E74B5" w:themeColor="accent1" w:themeShade="BF"/>
      <w:sz w:val="22"/>
      <w:szCs w:val="22"/>
      <w:lang w:val="en-GB" w:eastAsia="en-GB"/>
    </w:rPr>
  </w:style>
  <w:style w:type="character" w:customStyle="1" w:styleId="Heading6Char">
    <w:name w:val="Heading 6 Char"/>
    <w:basedOn w:val="DefaultParagraphFont"/>
    <w:link w:val="Heading6"/>
    <w:uiPriority w:val="9"/>
    <w:rsid w:val="000E5E36"/>
    <w:rPr>
      <w:rFonts w:asciiTheme="majorHAnsi" w:eastAsiaTheme="majorEastAsia" w:hAnsiTheme="majorHAnsi" w:cstheme="majorBidi"/>
      <w:color w:val="1F4D78" w:themeColor="accent1" w:themeShade="7F"/>
      <w:sz w:val="22"/>
      <w:szCs w:val="22"/>
      <w:lang w:val="en-GB" w:eastAsia="en-GB"/>
    </w:rPr>
  </w:style>
  <w:style w:type="character" w:customStyle="1" w:styleId="Heading7Char">
    <w:name w:val="Heading 7 Char"/>
    <w:basedOn w:val="DefaultParagraphFont"/>
    <w:link w:val="Heading7"/>
    <w:uiPriority w:val="9"/>
    <w:semiHidden/>
    <w:rsid w:val="000E5E36"/>
    <w:rPr>
      <w:rFonts w:asciiTheme="majorHAnsi" w:eastAsiaTheme="majorEastAsia" w:hAnsiTheme="majorHAnsi" w:cstheme="majorBidi"/>
      <w:i/>
      <w:iCs/>
      <w:color w:val="1F4D78" w:themeColor="accent1" w:themeShade="7F"/>
      <w:sz w:val="22"/>
      <w:szCs w:val="22"/>
      <w:lang w:val="en-GB" w:eastAsia="en-GB"/>
    </w:rPr>
  </w:style>
  <w:style w:type="character" w:customStyle="1" w:styleId="Heading8Char">
    <w:name w:val="Heading 8 Char"/>
    <w:basedOn w:val="DefaultParagraphFont"/>
    <w:link w:val="Heading8"/>
    <w:uiPriority w:val="9"/>
    <w:semiHidden/>
    <w:rsid w:val="000E5E36"/>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sid w:val="000E5E36"/>
    <w:rPr>
      <w:rFonts w:asciiTheme="majorHAnsi" w:eastAsiaTheme="majorEastAsia" w:hAnsiTheme="majorHAnsi" w:cstheme="majorBidi"/>
      <w:i/>
      <w:iCs/>
      <w:color w:val="272727" w:themeColor="text1" w:themeTint="D8"/>
      <w:sz w:val="21"/>
      <w:szCs w:val="21"/>
      <w:lang w:val="en-GB" w:eastAsia="en-GB"/>
    </w:rPr>
  </w:style>
  <w:style w:type="table" w:styleId="TableGridLight">
    <w:name w:val="Grid Table Light"/>
    <w:basedOn w:val="TableNormal"/>
    <w:uiPriority w:val="40"/>
    <w:rsid w:val="000E5E36"/>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Grid-Accent11">
    <w:name w:val="Light Grid - Accent 11"/>
    <w:basedOn w:val="TableNormal"/>
    <w:uiPriority w:val="62"/>
    <w:rsid w:val="000E5E36"/>
    <w:pPr>
      <w:spacing w:after="0" w:line="240" w:lineRule="auto"/>
    </w:pPr>
    <w:rPr>
      <w:rFonts w:ascii="Times New Roman" w:eastAsia="Times New Roman" w:hAnsi="Times New Roman" w:cs="Times New Roma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BodyText">
    <w:name w:val="Body Text"/>
    <w:aliases w:val="EHPT"/>
    <w:basedOn w:val="Normal"/>
    <w:link w:val="BodyTextChar"/>
    <w:rsid w:val="000E5E36"/>
    <w:pPr>
      <w:spacing w:after="120" w:line="240" w:lineRule="auto"/>
    </w:pPr>
    <w:rPr>
      <w:rFonts w:ascii="Times New Roman" w:eastAsia="Times New Roman" w:hAnsi="Times New Roman" w:cs="Times New Roman"/>
    </w:rPr>
  </w:style>
  <w:style w:type="character" w:customStyle="1" w:styleId="BodyTextChar">
    <w:name w:val="Body Text Char"/>
    <w:aliases w:val="EHPT Char"/>
    <w:basedOn w:val="DefaultParagraphFont"/>
    <w:link w:val="BodyText"/>
    <w:rsid w:val="000E5E36"/>
    <w:rPr>
      <w:rFonts w:ascii="Times New Roman" w:eastAsia="Times New Roman" w:hAnsi="Times New Roman" w:cs="Times New Roman"/>
    </w:rPr>
  </w:style>
  <w:style w:type="paragraph" w:styleId="Salutation">
    <w:name w:val="Salutation"/>
    <w:basedOn w:val="Normal"/>
    <w:link w:val="SalutationChar"/>
    <w:rsid w:val="000E5E36"/>
    <w:pPr>
      <w:spacing w:after="0" w:line="240" w:lineRule="auto"/>
    </w:pPr>
    <w:rPr>
      <w:rFonts w:ascii="Times New Roman" w:eastAsia="Times New Roman" w:hAnsi="Times New Roman" w:cs="Times New Roman"/>
    </w:rPr>
  </w:style>
  <w:style w:type="character" w:customStyle="1" w:styleId="SalutationChar">
    <w:name w:val="Salutation Char"/>
    <w:basedOn w:val="DefaultParagraphFont"/>
    <w:link w:val="Salutation"/>
    <w:rsid w:val="000E5E36"/>
    <w:rPr>
      <w:rFonts w:ascii="Times New Roman" w:eastAsia="Times New Roman" w:hAnsi="Times New Roman" w:cs="Times New Roman"/>
    </w:rPr>
  </w:style>
  <w:style w:type="paragraph" w:styleId="Date">
    <w:name w:val="Date"/>
    <w:basedOn w:val="Normal"/>
    <w:link w:val="DateChar"/>
    <w:rsid w:val="000E5E36"/>
    <w:pPr>
      <w:spacing w:after="0" w:line="240" w:lineRule="auto"/>
    </w:pPr>
    <w:rPr>
      <w:rFonts w:ascii="Times New Roman" w:eastAsia="Times New Roman" w:hAnsi="Times New Roman" w:cs="Times New Roman"/>
    </w:rPr>
  </w:style>
  <w:style w:type="character" w:customStyle="1" w:styleId="DateChar">
    <w:name w:val="Date Char"/>
    <w:basedOn w:val="DefaultParagraphFont"/>
    <w:link w:val="Date"/>
    <w:rsid w:val="000E5E3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E5E36"/>
    <w:rPr>
      <w:sz w:val="16"/>
      <w:szCs w:val="16"/>
    </w:rPr>
  </w:style>
  <w:style w:type="paragraph" w:styleId="CommentText">
    <w:name w:val="annotation text"/>
    <w:basedOn w:val="Normal"/>
    <w:link w:val="CommentTextChar"/>
    <w:uiPriority w:val="99"/>
    <w:semiHidden/>
    <w:unhideWhenUsed/>
    <w:rsid w:val="000E5E36"/>
    <w:pPr>
      <w:spacing w:line="240" w:lineRule="auto"/>
    </w:pPr>
    <w:rPr>
      <w:rFonts w:asciiTheme="minorHAnsi" w:hAnsiTheme="minorHAnsi" w:cstheme="minorBidi"/>
    </w:rPr>
  </w:style>
  <w:style w:type="character" w:customStyle="1" w:styleId="CommentTextChar">
    <w:name w:val="Comment Text Char"/>
    <w:basedOn w:val="DefaultParagraphFont"/>
    <w:link w:val="CommentText"/>
    <w:uiPriority w:val="99"/>
    <w:semiHidden/>
    <w:rsid w:val="000E5E36"/>
    <w:rPr>
      <w:rFonts w:asciiTheme="minorHAnsi" w:hAnsiTheme="minorHAnsi" w:cstheme="minorBidi"/>
    </w:rPr>
  </w:style>
  <w:style w:type="paragraph" w:styleId="CommentSubject">
    <w:name w:val="annotation subject"/>
    <w:basedOn w:val="CommentText"/>
    <w:next w:val="CommentText"/>
    <w:link w:val="CommentSubjectChar"/>
    <w:uiPriority w:val="99"/>
    <w:semiHidden/>
    <w:unhideWhenUsed/>
    <w:rsid w:val="000E5E36"/>
    <w:rPr>
      <w:b/>
      <w:bCs/>
    </w:rPr>
  </w:style>
  <w:style w:type="character" w:customStyle="1" w:styleId="CommentSubjectChar">
    <w:name w:val="Comment Subject Char"/>
    <w:basedOn w:val="CommentTextChar"/>
    <w:link w:val="CommentSubject"/>
    <w:uiPriority w:val="99"/>
    <w:semiHidden/>
    <w:rsid w:val="000E5E36"/>
    <w:rPr>
      <w:rFonts w:asciiTheme="minorHAnsi" w:hAnsiTheme="minorHAnsi" w:cstheme="minorBidi"/>
      <w:b/>
      <w:bCs/>
    </w:rPr>
  </w:style>
  <w:style w:type="paragraph" w:styleId="BalloonText">
    <w:name w:val="Balloon Text"/>
    <w:basedOn w:val="Normal"/>
    <w:link w:val="BalloonTextChar"/>
    <w:uiPriority w:val="99"/>
    <w:semiHidden/>
    <w:unhideWhenUsed/>
    <w:rsid w:val="000E5E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E36"/>
    <w:rPr>
      <w:rFonts w:ascii="Segoe UI" w:hAnsi="Segoe UI" w:cs="Segoe UI"/>
      <w:sz w:val="18"/>
      <w:szCs w:val="18"/>
    </w:rPr>
  </w:style>
  <w:style w:type="paragraph" w:customStyle="1" w:styleId="Default">
    <w:name w:val="Default"/>
    <w:rsid w:val="000E5E36"/>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link w:val="SubtitleChar"/>
    <w:qFormat/>
    <w:rsid w:val="000E5E36"/>
    <w:pPr>
      <w:spacing w:after="60" w:line="240" w:lineRule="auto"/>
      <w:jc w:val="center"/>
      <w:outlineLvl w:val="1"/>
    </w:pPr>
    <w:rPr>
      <w:rFonts w:ascii="Arial" w:eastAsia="Times New Roman" w:hAnsi="Arial" w:cs="Times New Roman"/>
      <w:sz w:val="24"/>
      <w:lang w:val="en-GB"/>
    </w:rPr>
  </w:style>
  <w:style w:type="character" w:customStyle="1" w:styleId="SubtitleChar">
    <w:name w:val="Subtitle Char"/>
    <w:basedOn w:val="DefaultParagraphFont"/>
    <w:link w:val="Subtitle"/>
    <w:rsid w:val="000E5E36"/>
    <w:rPr>
      <w:rFonts w:ascii="Arial" w:eastAsia="Times New Roman" w:hAnsi="Arial" w:cs="Times New Roman"/>
      <w:sz w:val="24"/>
      <w:lang w:val="en-GB"/>
    </w:rPr>
  </w:style>
  <w:style w:type="paragraph" w:styleId="DocumentMap">
    <w:name w:val="Document Map"/>
    <w:basedOn w:val="Normal"/>
    <w:link w:val="DocumentMapChar"/>
    <w:semiHidden/>
    <w:rsid w:val="000E5E36"/>
    <w:pPr>
      <w:shd w:val="clear" w:color="auto" w:fill="000080"/>
      <w:spacing w:after="0" w:line="240" w:lineRule="auto"/>
    </w:pPr>
    <w:rPr>
      <w:rFonts w:ascii="Tahoma" w:eastAsia="Times New Roman" w:hAnsi="Tahoma" w:cs="Times New Roman"/>
      <w:sz w:val="24"/>
      <w:lang w:val="en-GB"/>
    </w:rPr>
  </w:style>
  <w:style w:type="character" w:customStyle="1" w:styleId="DocumentMapChar">
    <w:name w:val="Document Map Char"/>
    <w:basedOn w:val="DefaultParagraphFont"/>
    <w:link w:val="DocumentMap"/>
    <w:semiHidden/>
    <w:rsid w:val="000E5E36"/>
    <w:rPr>
      <w:rFonts w:ascii="Tahoma" w:eastAsia="Times New Roman" w:hAnsi="Tahoma" w:cs="Times New Roman"/>
      <w:sz w:val="24"/>
      <w:shd w:val="clear" w:color="auto" w:fill="000080"/>
      <w:lang w:val="en-GB"/>
    </w:rPr>
  </w:style>
  <w:style w:type="paragraph" w:styleId="Title">
    <w:name w:val="Title"/>
    <w:basedOn w:val="Normal"/>
    <w:next w:val="Subtitle"/>
    <w:link w:val="TitleChar"/>
    <w:qFormat/>
    <w:rsid w:val="000E5E36"/>
    <w:pPr>
      <w:keepNext/>
      <w:keepLines/>
      <w:widowControl w:val="0"/>
      <w:spacing w:before="140" w:after="0" w:line="240" w:lineRule="auto"/>
      <w:jc w:val="center"/>
    </w:pPr>
    <w:rPr>
      <w:rFonts w:ascii="Arial" w:eastAsia="Times New Roman" w:hAnsi="Arial" w:cs="Times New Roman"/>
      <w:caps/>
      <w:spacing w:val="60"/>
      <w:kern w:val="20"/>
      <w:sz w:val="44"/>
      <w:lang w:val="en-GB"/>
    </w:rPr>
  </w:style>
  <w:style w:type="character" w:customStyle="1" w:styleId="TitleChar">
    <w:name w:val="Title Char"/>
    <w:basedOn w:val="DefaultParagraphFont"/>
    <w:link w:val="Title"/>
    <w:rsid w:val="000E5E36"/>
    <w:rPr>
      <w:rFonts w:ascii="Arial" w:eastAsia="Times New Roman" w:hAnsi="Arial" w:cs="Times New Roman"/>
      <w:caps/>
      <w:spacing w:val="60"/>
      <w:kern w:val="20"/>
      <w:sz w:val="44"/>
      <w:lang w:val="en-GB"/>
    </w:rPr>
  </w:style>
  <w:style w:type="character" w:styleId="PlaceholderText">
    <w:name w:val="Placeholder Text"/>
    <w:basedOn w:val="DefaultParagraphFont"/>
    <w:uiPriority w:val="99"/>
    <w:semiHidden/>
    <w:rsid w:val="000E5E36"/>
    <w:rPr>
      <w:color w:val="808080"/>
    </w:rPr>
  </w:style>
  <w:style w:type="numbering" w:customStyle="1" w:styleId="Bulletnoindent">
    <w:name w:val="Bullet no indent"/>
    <w:rsid w:val="000E5E36"/>
    <w:pPr>
      <w:numPr>
        <w:numId w:val="3"/>
      </w:numPr>
    </w:pPr>
  </w:style>
  <w:style w:type="character" w:customStyle="1" w:styleId="normaltextrun">
    <w:name w:val="normaltextrun"/>
    <w:basedOn w:val="DefaultParagraphFont"/>
    <w:rsid w:val="000E5E36"/>
  </w:style>
  <w:style w:type="character" w:customStyle="1" w:styleId="eop">
    <w:name w:val="eop"/>
    <w:basedOn w:val="DefaultParagraphFont"/>
    <w:rsid w:val="000E5E36"/>
  </w:style>
  <w:style w:type="paragraph" w:customStyle="1" w:styleId="Normal1">
    <w:name w:val="Normal1"/>
    <w:rsid w:val="000E5E36"/>
    <w:pPr>
      <w:widowControl w:val="0"/>
      <w:spacing w:after="60" w:line="240" w:lineRule="auto"/>
    </w:pPr>
    <w:rPr>
      <w:rFonts w:ascii="Calibri" w:eastAsia="Calibri" w:hAnsi="Calibri" w:cs="Calibri"/>
      <w:color w:val="000000"/>
      <w:sz w:val="22"/>
    </w:rPr>
  </w:style>
  <w:style w:type="paragraph" w:customStyle="1" w:styleId="mini-text">
    <w:name w:val="mini-text"/>
    <w:basedOn w:val="Normal"/>
    <w:rsid w:val="000E5E3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0E5E36"/>
    <w:rPr>
      <w:b/>
      <w:bCs/>
    </w:rPr>
  </w:style>
  <w:style w:type="paragraph" w:customStyle="1" w:styleId="margin-top-20">
    <w:name w:val="margin-top-20"/>
    <w:basedOn w:val="Normal"/>
    <w:rsid w:val="000E5E3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customStyle="1" w:styleId="ListTable3-Accent31">
    <w:name w:val="List Table 3 - Accent 31"/>
    <w:basedOn w:val="TableNormal"/>
    <w:next w:val="ListTable3-Accent3"/>
    <w:uiPriority w:val="48"/>
    <w:rsid w:val="000E5E36"/>
    <w:pPr>
      <w:spacing w:after="0" w:line="240" w:lineRule="auto"/>
    </w:pPr>
    <w:rPr>
      <w:rFonts w:asciiTheme="minorHAnsi" w:hAnsiTheme="minorHAnsi" w:cstheme="minorBidi"/>
      <w:sz w:val="22"/>
      <w:szCs w:val="22"/>
      <w:lang w:val="en-I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GridTable5Dark-Accent3">
    <w:name w:val="Grid Table 5 Dark Accent 3"/>
    <w:basedOn w:val="TableNormal"/>
    <w:uiPriority w:val="50"/>
    <w:rsid w:val="000E5E36"/>
    <w:pPr>
      <w:spacing w:after="0" w:line="240" w:lineRule="auto"/>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ableofFigures">
    <w:name w:val="table of figures"/>
    <w:basedOn w:val="Normal"/>
    <w:next w:val="Normal"/>
    <w:uiPriority w:val="99"/>
    <w:unhideWhenUsed/>
    <w:rsid w:val="000E5E36"/>
    <w:pPr>
      <w:spacing w:after="0"/>
    </w:pPr>
    <w:rPr>
      <w:rFonts w:asciiTheme="minorHAnsi" w:hAnsiTheme="minorHAnsi" w:cstheme="minorHAnsi"/>
      <w:i/>
      <w:iCs/>
    </w:rPr>
  </w:style>
  <w:style w:type="table" w:customStyle="1" w:styleId="GridTable5Dark-Accent31">
    <w:name w:val="Grid Table 5 Dark - Accent 31"/>
    <w:basedOn w:val="TableNormal"/>
    <w:next w:val="GridTable5Dark-Accent3"/>
    <w:uiPriority w:val="50"/>
    <w:rsid w:val="006C383D"/>
    <w:pPr>
      <w:spacing w:after="0" w:line="240" w:lineRule="auto"/>
    </w:pPr>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31">
    <w:name w:val="Grid Table 4 - Accent 31"/>
    <w:basedOn w:val="TableNormal"/>
    <w:next w:val="GridTable4-Accent3"/>
    <w:uiPriority w:val="49"/>
    <w:rsid w:val="006C383D"/>
    <w:pPr>
      <w:spacing w:after="0" w:line="240" w:lineRule="auto"/>
    </w:pPr>
    <w:rPr>
      <w:rFonts w:asciiTheme="minorHAnsi" w:hAnsiTheme="minorHAnsi" w:cstheme="minorBidi"/>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PTSDefaultText">
    <w:name w:val="PTS Default Text"/>
    <w:basedOn w:val="Normal"/>
    <w:link w:val="PTSDefaultTextChar"/>
    <w:rsid w:val="006C383D"/>
    <w:pPr>
      <w:spacing w:after="100" w:line="240" w:lineRule="auto"/>
    </w:pPr>
    <w:rPr>
      <w:rFonts w:ascii="Arial" w:eastAsia="Times New Roman" w:hAnsi="Arial" w:cs="Times New Roman"/>
      <w:sz w:val="22"/>
      <w:szCs w:val="24"/>
    </w:rPr>
  </w:style>
  <w:style w:type="character" w:customStyle="1" w:styleId="PTSDefaultTextChar">
    <w:name w:val="PTS Default Text Char"/>
    <w:link w:val="PTSDefaultText"/>
    <w:rsid w:val="006C383D"/>
    <w:rPr>
      <w:rFonts w:ascii="Arial" w:eastAsia="Times New Roman" w:hAnsi="Arial" w:cs="Times New Roman"/>
      <w:sz w:val="22"/>
      <w:szCs w:val="24"/>
    </w:rPr>
  </w:style>
  <w:style w:type="table" w:customStyle="1" w:styleId="TableGrid1">
    <w:name w:val="Table Grid1"/>
    <w:basedOn w:val="TableNormal"/>
    <w:next w:val="TableGrid"/>
    <w:uiPriority w:val="39"/>
    <w:rsid w:val="006C383D"/>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6274">
      <w:bodyDiv w:val="1"/>
      <w:marLeft w:val="0"/>
      <w:marRight w:val="0"/>
      <w:marTop w:val="0"/>
      <w:marBottom w:val="0"/>
      <w:divBdr>
        <w:top w:val="none" w:sz="0" w:space="0" w:color="auto"/>
        <w:left w:val="none" w:sz="0" w:space="0" w:color="auto"/>
        <w:bottom w:val="none" w:sz="0" w:space="0" w:color="auto"/>
        <w:right w:val="none" w:sz="0" w:space="0" w:color="auto"/>
      </w:divBdr>
    </w:div>
    <w:div w:id="411321529">
      <w:bodyDiv w:val="1"/>
      <w:marLeft w:val="0"/>
      <w:marRight w:val="0"/>
      <w:marTop w:val="0"/>
      <w:marBottom w:val="0"/>
      <w:divBdr>
        <w:top w:val="none" w:sz="0" w:space="0" w:color="auto"/>
        <w:left w:val="none" w:sz="0" w:space="0" w:color="auto"/>
        <w:bottom w:val="none" w:sz="0" w:space="0" w:color="auto"/>
        <w:right w:val="none" w:sz="0" w:space="0" w:color="auto"/>
      </w:divBdr>
    </w:div>
    <w:div w:id="812648401">
      <w:bodyDiv w:val="1"/>
      <w:marLeft w:val="0"/>
      <w:marRight w:val="0"/>
      <w:marTop w:val="0"/>
      <w:marBottom w:val="0"/>
      <w:divBdr>
        <w:top w:val="none" w:sz="0" w:space="0" w:color="auto"/>
        <w:left w:val="none" w:sz="0" w:space="0" w:color="auto"/>
        <w:bottom w:val="none" w:sz="0" w:space="0" w:color="auto"/>
        <w:right w:val="none" w:sz="0" w:space="0" w:color="auto"/>
      </w:divBdr>
    </w:div>
    <w:div w:id="1339187308">
      <w:bodyDiv w:val="1"/>
      <w:marLeft w:val="0"/>
      <w:marRight w:val="0"/>
      <w:marTop w:val="0"/>
      <w:marBottom w:val="0"/>
      <w:divBdr>
        <w:top w:val="none" w:sz="0" w:space="0" w:color="auto"/>
        <w:left w:val="none" w:sz="0" w:space="0" w:color="auto"/>
        <w:bottom w:val="none" w:sz="0" w:space="0" w:color="auto"/>
        <w:right w:val="none" w:sz="0" w:space="0" w:color="auto"/>
      </w:divBdr>
    </w:div>
    <w:div w:id="1629508057">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90809818">
      <w:bodyDiv w:val="1"/>
      <w:marLeft w:val="0"/>
      <w:marRight w:val="0"/>
      <w:marTop w:val="0"/>
      <w:marBottom w:val="0"/>
      <w:divBdr>
        <w:top w:val="none" w:sz="0" w:space="0" w:color="auto"/>
        <w:left w:val="none" w:sz="0" w:space="0" w:color="auto"/>
        <w:bottom w:val="none" w:sz="0" w:space="0" w:color="auto"/>
        <w:right w:val="none" w:sz="0" w:space="0" w:color="auto"/>
      </w:divBdr>
    </w:div>
    <w:div w:id="21022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png"/><Relationship Id="rId26" Type="http://schemas.openxmlformats.org/officeDocument/2006/relationships/package" Target="embeddings/Microsoft_Excel_Worksheet.xlsx"/><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hyperlink" Target="http://www.gavstech.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1.vsdx"/><Relationship Id="rId25" Type="http://schemas.openxmlformats.org/officeDocument/2006/relationships/image" Target="media/image10.emf"/><Relationship Id="rId33" Type="http://schemas.openxmlformats.org/officeDocument/2006/relationships/hyperlink" Target="http://www.gslab.co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package" Target="embeddings/Microsoft_Visio_Drawing2.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Visio_Drawing4.vsdx"/><Relationship Id="rId32" Type="http://schemas.openxmlformats.org/officeDocument/2006/relationships/package" Target="embeddings/Microsoft_Word_Document2.docx"/><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image" Target="media/image9.emf"/><Relationship Id="rId28" Type="http://schemas.openxmlformats.org/officeDocument/2006/relationships/package" Target="embeddings/Microsoft_Word_Document.docx"/><Relationship Id="rId36" Type="http://schemas.openxmlformats.org/officeDocument/2006/relationships/hyperlink" Target="http://www.gavstech.com"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package" Target="embeddings/Microsoft_Visio_Drawing3.vsdx"/><Relationship Id="rId27" Type="http://schemas.openxmlformats.org/officeDocument/2006/relationships/image" Target="media/image11.emf"/><Relationship Id="rId30" Type="http://schemas.openxmlformats.org/officeDocument/2006/relationships/package" Target="embeddings/Microsoft_Word_Document1.docx"/><Relationship Id="rId35" Type="http://schemas.openxmlformats.org/officeDocument/2006/relationships/hyperlink" Target="http://www.gslab.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2979\Downloads\Great-Software-Laboratory-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415BE39F0BD8408944F2E1441CC840" ma:contentTypeVersion="13" ma:contentTypeDescription="Create a new document." ma:contentTypeScope="" ma:versionID="c1e0189fdcdb66ed37dde95216db5ac3">
  <xsd:schema xmlns:xsd="http://www.w3.org/2001/XMLSchema" xmlns:xs="http://www.w3.org/2001/XMLSchema" xmlns:p="http://schemas.microsoft.com/office/2006/metadata/properties" xmlns:ns2="71f848c0-781d-4d81-9f20-93030eaa42a2" xmlns:ns3="4b6c6c79-5e28-4060-a92c-b99e8dcbf44d" targetNamespace="http://schemas.microsoft.com/office/2006/metadata/properties" ma:root="true" ma:fieldsID="25f3eb16ca25f81ee91c4112e35b0866" ns2:_="" ns3:_="">
    <xsd:import namespace="71f848c0-781d-4d81-9f20-93030eaa42a2"/>
    <xsd:import namespace="4b6c6c79-5e28-4060-a92c-b99e8dcbf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848c0-781d-4d81-9f20-93030eaa4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3ea1a7-308e-4f58-813a-d316eb0497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6c6c79-5e28-4060-a92c-b99e8dcbf44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60cbe-5b5e-49f4-b369-3031971bf95e}" ma:internalName="TaxCatchAll" ma:showField="CatchAllData" ma:web="4b6c6c79-5e28-4060-a92c-b99e8dcb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andTime xmlns="71f848c0-781d-4d81-9f20-93030eaa42a2" xsi:nil="true"/>
    <lcf76f155ced4ddcb4097134ff3c332f xmlns="71f848c0-781d-4d81-9f20-93030eaa42a2">
      <Terms xmlns="http://schemas.microsoft.com/office/infopath/2007/PartnerControls"/>
    </lcf76f155ced4ddcb4097134ff3c332f>
    <TaxCatchAll xmlns="4b6c6c79-5e28-4060-a92c-b99e8dcbf44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D8E74-63C3-4AFE-A485-91372DD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848c0-781d-4d81-9f20-93030eaa42a2"/>
    <ds:schemaRef ds:uri="4b6c6c79-5e28-4060-a92c-b99e8dcb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5108F-A167-484D-9B70-36FA858A36BF}">
  <ds:schemaRefs>
    <ds:schemaRef ds:uri="http://schemas.microsoft.com/sharepoint/v3/contenttype/forms"/>
  </ds:schemaRefs>
</ds:datastoreItem>
</file>

<file path=customXml/itemProps3.xml><?xml version="1.0" encoding="utf-8"?>
<ds:datastoreItem xmlns:ds="http://schemas.openxmlformats.org/officeDocument/2006/customXml" ds:itemID="{9707ED2A-9045-471A-BF4B-9BAF2CF69910}">
  <ds:schemaRefs>
    <ds:schemaRef ds:uri="4b6c6c79-5e28-4060-a92c-b99e8dcbf44d"/>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 ds:uri="71f848c0-781d-4d81-9f20-93030eaa42a2"/>
    <ds:schemaRef ds:uri="http://purl.org/dc/dcmitype/"/>
    <ds:schemaRef ds:uri="http://purl.org/dc/elements/1.1/"/>
  </ds:schemaRefs>
</ds:datastoreItem>
</file>

<file path=customXml/itemProps4.xml><?xml version="1.0" encoding="utf-8"?>
<ds:datastoreItem xmlns:ds="http://schemas.openxmlformats.org/officeDocument/2006/customXml" ds:itemID="{3A987715-9A46-4446-94E7-C1CAC0ADB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Great-Software-Laboratory-Word-Template (1)</Template>
  <TotalTime>86</TotalTime>
  <Pages>32</Pages>
  <Words>7646</Words>
  <Characters>43583</Characters>
  <Application>Microsoft Office Word</Application>
  <DocSecurity>4</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Gouri Mahendru</dc:creator>
  <cp:keywords/>
  <dc:description/>
  <cp:lastModifiedBy>Upasana Monnie Baptist</cp:lastModifiedBy>
  <cp:revision>2</cp:revision>
  <dcterms:created xsi:type="dcterms:W3CDTF">2023-06-16T07:06:00Z</dcterms:created>
  <dcterms:modified xsi:type="dcterms:W3CDTF">2023-06-16T07:06:00Z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0x01010023415BE39F0BD8408944F2E1441CC840</vt:lpwstr>
  </property>
  <property fmtid="{D5CDD505-2E9C-101B-9397-08002B2CF9AE}" pid="3" name="MediaServiceImageTags">
    <vt:lpwstr/>
  </property>
</Properties>
</file>